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64"/>
      </w:tblGrid>
      <w:tr w:rsidR="005C2C86" w:rsidTr="005C2C86">
        <w:trPr>
          <w:trHeight w:val="14834"/>
        </w:trPr>
        <w:tc>
          <w:tcPr>
            <w:tcW w:w="10064" w:type="dxa"/>
          </w:tcPr>
          <w:p w:rsidR="005C2C86" w:rsidRDefault="005C2C86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первой категории №1 «Русалочка» </w:t>
            </w:r>
          </w:p>
          <w:p w:rsidR="005C2C86" w:rsidRPr="00752881" w:rsidRDefault="005C2C86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п. Гигант Сал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  <w:p w:rsidR="005C2C86" w:rsidRDefault="005C2C86" w:rsidP="00412AC3"/>
          <w:p w:rsidR="005C2C86" w:rsidRPr="00752881" w:rsidRDefault="005C2C86" w:rsidP="00412AC3">
            <w:pPr>
              <w:rPr>
                <w:rFonts w:ascii="Times New Roman" w:hAnsi="Times New Roman" w:cs="Times New Roman"/>
                <w:szCs w:val="28"/>
              </w:rPr>
            </w:pPr>
            <w:r>
              <w:br/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РАССМОТРЕНО И РЕКОМЕНДОВАНО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5C2C86" w:rsidRPr="00752881" w:rsidRDefault="005C2C86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на педагогическом совете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и.о.заведующего МБДОУ №1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Протокол №1 от 27.08.2014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г.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  «Русалочка» п. Гигант</w:t>
            </w:r>
          </w:p>
          <w:p w:rsidR="005C2C86" w:rsidRPr="00752881" w:rsidRDefault="005C2C86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  ___________ Калашник Н.С.                                                                           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  <w:t xml:space="preserve">                                                                                     </w:t>
            </w:r>
            <w:r w:rsidR="00965D5F">
              <w:rPr>
                <w:rFonts w:ascii="Times New Roman" w:hAnsi="Times New Roman" w:cs="Times New Roman"/>
                <w:szCs w:val="28"/>
              </w:rPr>
              <w:t xml:space="preserve">                    приказ № 42 </w:t>
            </w:r>
            <w:r>
              <w:rPr>
                <w:rFonts w:ascii="Times New Roman" w:hAnsi="Times New Roman" w:cs="Times New Roman"/>
                <w:szCs w:val="28"/>
              </w:rPr>
              <w:t xml:space="preserve"> от 01.09.2014</w:t>
            </w:r>
            <w:r w:rsidRPr="00752881">
              <w:rPr>
                <w:rFonts w:ascii="Times New Roman" w:hAnsi="Times New Roman" w:cs="Times New Roman"/>
                <w:szCs w:val="28"/>
              </w:rPr>
              <w:t>г.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</w:p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C2C86" w:rsidRDefault="005C2C86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C2C86" w:rsidRDefault="005C2C86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C2C86" w:rsidRDefault="005C2C86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C2C86" w:rsidRDefault="005C2C86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C2C86" w:rsidRPr="005C2C86" w:rsidRDefault="005C2C86" w:rsidP="005C2C8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C2C86">
              <w:rPr>
                <w:rFonts w:ascii="Times New Roman" w:hAnsi="Times New Roman" w:cs="Times New Roman"/>
                <w:b/>
                <w:sz w:val="40"/>
                <w:szCs w:val="28"/>
              </w:rPr>
              <w:t>ПОЛОЖЕНИЕ</w:t>
            </w:r>
          </w:p>
          <w:p w:rsidR="005C2C86" w:rsidRPr="005C2C86" w:rsidRDefault="005C2C86" w:rsidP="005C2C8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C2C86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 МОНИТОРИНГОВОЙ СЛУЖБЕ </w:t>
            </w:r>
          </w:p>
          <w:p w:rsidR="005C2C86" w:rsidRPr="005C2C86" w:rsidRDefault="005C2C86" w:rsidP="005C2C86">
            <w:pPr>
              <w:jc w:val="center"/>
              <w:rPr>
                <w:sz w:val="40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МБДОУ №1 «Русалочка» п. Гигант</w:t>
            </w:r>
          </w:p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  <w:p w:rsidR="005C2C86" w:rsidRDefault="005C2C86" w:rsidP="00412AC3"/>
        </w:tc>
      </w:tr>
    </w:tbl>
    <w:p w:rsidR="005C2C86" w:rsidRDefault="005C2C86" w:rsidP="005C2C86">
      <w:pPr>
        <w:pStyle w:val="2"/>
        <w:shd w:val="clear" w:color="auto" w:fill="auto"/>
        <w:tabs>
          <w:tab w:val="left" w:pos="480"/>
        </w:tabs>
        <w:ind w:right="360" w:firstLine="0"/>
      </w:pPr>
    </w:p>
    <w:p w:rsidR="005C2C86" w:rsidRDefault="005C2C86" w:rsidP="005C2C86">
      <w:pPr>
        <w:pStyle w:val="2"/>
        <w:shd w:val="clear" w:color="auto" w:fill="auto"/>
        <w:tabs>
          <w:tab w:val="left" w:pos="480"/>
        </w:tabs>
        <w:ind w:left="880" w:right="360" w:firstLine="0"/>
      </w:pPr>
    </w:p>
    <w:p w:rsidR="005C2C86" w:rsidRDefault="005C2C86" w:rsidP="005C2C86">
      <w:pPr>
        <w:pStyle w:val="2"/>
        <w:numPr>
          <w:ilvl w:val="0"/>
          <w:numId w:val="5"/>
        </w:numPr>
        <w:shd w:val="clear" w:color="auto" w:fill="auto"/>
        <w:tabs>
          <w:tab w:val="left" w:pos="480"/>
        </w:tabs>
        <w:ind w:right="360"/>
        <w:jc w:val="center"/>
      </w:pPr>
      <w:r>
        <w:t>Общие положения.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ind w:left="520" w:right="360"/>
      </w:pPr>
      <w:r>
        <w:t>Мониторинговая служба создаётся в соответствии с решением педагогического совета и на основании приказа заведующей дошкольным образовательным уч</w:t>
      </w:r>
      <w:r>
        <w:softHyphen/>
        <w:t>реждением (далее ДОУ).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19" w:lineRule="exact"/>
        <w:ind w:left="520" w:right="360"/>
      </w:pPr>
      <w:r>
        <w:t>В своей деятельности мониторинговая служба руководствуется Законом РФ «Об образовании», правительственными и нормативными документами, приказами и инструкциями Министерств общего и профессионального обра</w:t>
      </w:r>
      <w:r>
        <w:softHyphen/>
        <w:t>зования РФ и Ростовской области, управления образования Сальского рай</w:t>
      </w:r>
      <w:r>
        <w:softHyphen/>
        <w:t>она, Уставом ДОУ и настоящим Положением.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22" w:lineRule="exact"/>
        <w:ind w:left="520" w:right="720"/>
      </w:pPr>
      <w:r>
        <w:t>Мониторинговая служба ДОУ является комплексной многофункциональной системой деятельности руководителя, педагогов, педагога-психолога, учите- лей-логопедов, медицинских работников, заместителя по административно- хозяйственной работе, охватывающей разные аспекты жизнедеятельности образовательного учреждения, посредством включения в неё субъектов об</w:t>
      </w:r>
      <w:r>
        <w:softHyphen/>
        <w:t>разовательного процесса.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19" w:lineRule="exact"/>
        <w:ind w:left="520" w:right="360"/>
      </w:pPr>
      <w:r>
        <w:t>Деятельность мониторинговой службы строится на принципах научности, не</w:t>
      </w:r>
      <w:r>
        <w:softHyphen/>
        <w:t>прерывности, прогностичности, динамичности, междисциплинарное, гумани</w:t>
      </w:r>
      <w:r>
        <w:softHyphen/>
        <w:t>зации и коллегиальности.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24" w:lineRule="exact"/>
        <w:ind w:left="520" w:right="1220"/>
      </w:pPr>
      <w:r>
        <w:t>Выделение приоритетных направлений и планирование работы монито</w:t>
      </w:r>
      <w:r>
        <w:softHyphen/>
        <w:t>ринговой службы осуществляется с учётом целей, задач, программ, про</w:t>
      </w:r>
      <w:r>
        <w:softHyphen/>
        <w:t>филя и содержания деятельности ДОУ, специфики контингента воспи</w:t>
      </w:r>
      <w:r>
        <w:softHyphen/>
        <w:t>танников.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19" w:lineRule="exact"/>
        <w:ind w:left="520" w:right="360"/>
      </w:pPr>
      <w:r>
        <w:t>Мониторинговая служба является органом координации медико-психолого</w:t>
      </w:r>
      <w:r>
        <w:softHyphen/>
        <w:t>педагогической мониторинговой работы.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480"/>
        </w:tabs>
        <w:spacing w:line="329" w:lineRule="exact"/>
        <w:ind w:left="520" w:right="360"/>
      </w:pPr>
      <w:r>
        <w:t>Основными целями деятельности мониторинговой службы являются: выявление степени соответствия результатов деятельности ДОУ стандартам и требованиям дошкольного образования; качественной оценки системы ус</w:t>
      </w:r>
      <w:r>
        <w:softHyphen/>
        <w:t>ловий, созданных учреждением для полноценного проживания ребёнком пе</w:t>
      </w:r>
      <w:r>
        <w:softHyphen/>
        <w:t>риода дошкольного детства;</w:t>
      </w:r>
    </w:p>
    <w:p w:rsidR="004E191C" w:rsidRDefault="00495690" w:rsidP="005C2C86">
      <w:pPr>
        <w:pStyle w:val="2"/>
        <w:shd w:val="clear" w:color="auto" w:fill="auto"/>
        <w:spacing w:line="329" w:lineRule="exact"/>
        <w:ind w:left="520" w:right="360" w:firstLine="0"/>
      </w:pPr>
      <w:r>
        <w:t>определения уровня удовлетворения потребностей и ожиданий субъектов сис</w:t>
      </w:r>
      <w:r>
        <w:softHyphen/>
        <w:t>темы дошкольного образования;</w:t>
      </w:r>
    </w:p>
    <w:p w:rsidR="004E191C" w:rsidRDefault="00495690" w:rsidP="005C2C86">
      <w:pPr>
        <w:pStyle w:val="2"/>
        <w:shd w:val="clear" w:color="auto" w:fill="auto"/>
        <w:spacing w:line="329" w:lineRule="exact"/>
        <w:ind w:left="520" w:right="360" w:firstLine="0"/>
      </w:pPr>
      <w:r>
        <w:t>развития системы ДОУ, своевременного предотвращения в ней неблагоприят</w:t>
      </w:r>
      <w:r>
        <w:softHyphen/>
        <w:t>ных и критических ситуаций.</w:t>
      </w:r>
    </w:p>
    <w:p w:rsidR="004E191C" w:rsidRDefault="00495690" w:rsidP="005C2C86">
      <w:pPr>
        <w:pStyle w:val="2"/>
        <w:numPr>
          <w:ilvl w:val="0"/>
          <w:numId w:val="1"/>
        </w:numPr>
        <w:shd w:val="clear" w:color="auto" w:fill="auto"/>
        <w:tabs>
          <w:tab w:val="left" w:pos="927"/>
        </w:tabs>
        <w:spacing w:line="329" w:lineRule="exact"/>
        <w:ind w:left="520" w:right="360"/>
      </w:pPr>
      <w:r>
        <w:t>Для</w:t>
      </w:r>
      <w:r>
        <w:tab/>
        <w:t>реализации вышеуказанных целей мониторинговая служба решает следую</w:t>
      </w:r>
      <w:r>
        <w:softHyphen/>
        <w:t>щие задачи: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определение и обоснование объекта мониторинга;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проецирование этого объекта в соответствующий метод мониторинга;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анализ, систематизация, структурирование полученных эмпирических данных;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оценка и интерпретация полученных данных;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соотнесение с данными предшествующих мониторингов;</w:t>
      </w:r>
    </w:p>
    <w:p w:rsidR="004E191C" w:rsidRDefault="00495690" w:rsidP="005C2C86">
      <w:pPr>
        <w:pStyle w:val="2"/>
        <w:numPr>
          <w:ilvl w:val="0"/>
          <w:numId w:val="2"/>
        </w:numPr>
        <w:shd w:val="clear" w:color="auto" w:fill="auto"/>
        <w:tabs>
          <w:tab w:val="left" w:pos="682"/>
        </w:tabs>
        <w:spacing w:line="329" w:lineRule="exact"/>
        <w:ind w:left="520" w:firstLine="0"/>
      </w:pPr>
      <w:r>
        <w:t>прогнозирование возможных изменений данных мониторинга.</w:t>
      </w:r>
    </w:p>
    <w:p w:rsidR="005C2C86" w:rsidRDefault="005C2C86" w:rsidP="005C2C86">
      <w:pPr>
        <w:pStyle w:val="2"/>
        <w:shd w:val="clear" w:color="auto" w:fill="auto"/>
        <w:tabs>
          <w:tab w:val="left" w:pos="682"/>
        </w:tabs>
        <w:spacing w:line="329" w:lineRule="exact"/>
        <w:ind w:left="520" w:firstLine="0"/>
      </w:pPr>
    </w:p>
    <w:p w:rsidR="004E191C" w:rsidRDefault="00495690" w:rsidP="005C2C8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13"/>
        </w:tabs>
        <w:spacing w:after="244" w:line="280" w:lineRule="exact"/>
        <w:ind w:left="2020"/>
      </w:pPr>
      <w:bookmarkStart w:id="0" w:name="bookmark0"/>
      <w:r>
        <w:t>ФУНКЦИИ МОНИТОРИНГОВОЙ СЛУЖБЫ.</w:t>
      </w:r>
      <w:bookmarkEnd w:id="0"/>
    </w:p>
    <w:p w:rsidR="004E191C" w:rsidRDefault="00495690" w:rsidP="005C2C86">
      <w:pPr>
        <w:pStyle w:val="2"/>
        <w:numPr>
          <w:ilvl w:val="1"/>
          <w:numId w:val="3"/>
        </w:numPr>
        <w:shd w:val="clear" w:color="auto" w:fill="auto"/>
        <w:tabs>
          <w:tab w:val="left" w:pos="502"/>
        </w:tabs>
        <w:spacing w:line="312" w:lineRule="exact"/>
        <w:ind w:left="540" w:right="340" w:hanging="520"/>
      </w:pPr>
      <w:r>
        <w:rPr>
          <w:rStyle w:val="11"/>
        </w:rPr>
        <w:t>Интегративная. Обеспечивает комплексную характеристику качества образова</w:t>
      </w:r>
      <w:r>
        <w:rPr>
          <w:rStyle w:val="11"/>
        </w:rPr>
        <w:softHyphen/>
        <w:t xml:space="preserve">ния </w:t>
      </w:r>
      <w:r>
        <w:rPr>
          <w:rStyle w:val="11"/>
        </w:rPr>
        <w:lastRenderedPageBreak/>
        <w:t>в ДОУ.</w:t>
      </w:r>
    </w:p>
    <w:p w:rsidR="004E191C" w:rsidRDefault="00495690" w:rsidP="005C2C86">
      <w:pPr>
        <w:pStyle w:val="2"/>
        <w:numPr>
          <w:ilvl w:val="1"/>
          <w:numId w:val="3"/>
        </w:numPr>
        <w:shd w:val="clear" w:color="auto" w:fill="auto"/>
        <w:tabs>
          <w:tab w:val="left" w:pos="502"/>
        </w:tabs>
        <w:spacing w:line="312" w:lineRule="exact"/>
        <w:ind w:left="540" w:right="340" w:hanging="520"/>
      </w:pPr>
      <w:r>
        <w:rPr>
          <w:rStyle w:val="11"/>
        </w:rPr>
        <w:t>Диагностическая. Позволяет дать объективную оценку качеству образователь</w:t>
      </w:r>
      <w:r>
        <w:rPr>
          <w:rStyle w:val="11"/>
        </w:rPr>
        <w:softHyphen/>
        <w:t>ного процесса.</w:t>
      </w:r>
    </w:p>
    <w:p w:rsidR="004E191C" w:rsidRDefault="00495690" w:rsidP="005C2C86">
      <w:pPr>
        <w:pStyle w:val="2"/>
        <w:numPr>
          <w:ilvl w:val="1"/>
          <w:numId w:val="3"/>
        </w:numPr>
        <w:shd w:val="clear" w:color="auto" w:fill="auto"/>
        <w:tabs>
          <w:tab w:val="left" w:pos="502"/>
        </w:tabs>
        <w:spacing w:line="312" w:lineRule="exact"/>
        <w:ind w:left="540" w:right="1300" w:hanging="520"/>
      </w:pPr>
      <w:r>
        <w:rPr>
          <w:rStyle w:val="11"/>
        </w:rPr>
        <w:t>Экспертная. Позволяет осуществить экспертизу (самоэкспертизу) каче</w:t>
      </w:r>
      <w:r>
        <w:rPr>
          <w:rStyle w:val="11"/>
        </w:rPr>
        <w:softHyphen/>
        <w:t>ственного состояния образовательного процесса.</w:t>
      </w:r>
    </w:p>
    <w:p w:rsidR="004E191C" w:rsidRDefault="00495690" w:rsidP="005C2C86">
      <w:pPr>
        <w:pStyle w:val="2"/>
        <w:numPr>
          <w:ilvl w:val="1"/>
          <w:numId w:val="3"/>
        </w:numPr>
        <w:shd w:val="clear" w:color="auto" w:fill="auto"/>
        <w:tabs>
          <w:tab w:val="left" w:pos="502"/>
        </w:tabs>
        <w:spacing w:line="317" w:lineRule="exact"/>
        <w:ind w:left="540" w:right="340" w:hanging="520"/>
      </w:pPr>
      <w:r>
        <w:rPr>
          <w:rStyle w:val="11"/>
        </w:rPr>
        <w:t>Информационная. Является способом систематического получения р</w:t>
      </w:r>
      <w:r w:rsidR="005C2C86">
        <w:rPr>
          <w:rStyle w:val="11"/>
        </w:rPr>
        <w:t xml:space="preserve">елевантной (относящейся к делу) </w:t>
      </w:r>
      <w:r>
        <w:rPr>
          <w:rStyle w:val="11"/>
        </w:rPr>
        <w:t>и валидной (надёжной) информации о состоянии качества образования в ДОУ. .</w:t>
      </w:r>
    </w:p>
    <w:p w:rsidR="004E191C" w:rsidRDefault="00495690" w:rsidP="005C2C86">
      <w:pPr>
        <w:pStyle w:val="2"/>
        <w:numPr>
          <w:ilvl w:val="1"/>
          <w:numId w:val="3"/>
        </w:numPr>
        <w:shd w:val="clear" w:color="auto" w:fill="auto"/>
        <w:tabs>
          <w:tab w:val="left" w:pos="502"/>
        </w:tabs>
        <w:spacing w:after="390" w:line="317" w:lineRule="exact"/>
        <w:ind w:left="540" w:right="340" w:hanging="520"/>
      </w:pPr>
      <w:r>
        <w:rPr>
          <w:rStyle w:val="11"/>
        </w:rPr>
        <w:t>Прагматическая. Позволяет использовать мониторинговую информацию для принятия своевременных объективных решений, направленных на достижение высокого качества образовательных услуг в ДОУ.</w:t>
      </w:r>
    </w:p>
    <w:p w:rsidR="004E191C" w:rsidRDefault="00495690" w:rsidP="005C2C86">
      <w:pPr>
        <w:pStyle w:val="10"/>
        <w:keepNext/>
        <w:keepLines/>
        <w:shd w:val="clear" w:color="auto" w:fill="auto"/>
        <w:tabs>
          <w:tab w:val="left" w:pos="3527"/>
        </w:tabs>
        <w:spacing w:after="363" w:line="280" w:lineRule="exact"/>
        <w:ind w:left="2020"/>
      </w:pPr>
      <w:bookmarkStart w:id="1" w:name="bookmark1"/>
      <w:r>
        <w:t>З.СОСТАВ МОНИТОРИНГОВОЙ СЛУЖБЫ.</w:t>
      </w:r>
      <w:bookmarkEnd w:id="1"/>
    </w:p>
    <w:p w:rsidR="004E191C" w:rsidRDefault="00495690" w:rsidP="005C2C86">
      <w:pPr>
        <w:pStyle w:val="2"/>
        <w:shd w:val="clear" w:color="auto" w:fill="auto"/>
        <w:spacing w:line="329" w:lineRule="exact"/>
        <w:ind w:left="20" w:right="340" w:firstLine="0"/>
      </w:pPr>
      <w:r>
        <w:rPr>
          <w:rStyle w:val="11"/>
        </w:rPr>
        <w:t>Мониторинговая служба ДОУ представлена заведующей, старшим воспитателем, педагогом-психологом, учителем-логопедом, инструктором по физическому воспи</w:t>
      </w:r>
      <w:r>
        <w:rPr>
          <w:rStyle w:val="11"/>
        </w:rPr>
        <w:softHyphen/>
        <w:t>танию, врачом, старшей медсестрой, заместителем по административно- хозяйственной работе.</w:t>
      </w:r>
    </w:p>
    <w:p w:rsidR="004E191C" w:rsidRDefault="00495690" w:rsidP="005C2C86">
      <w:pPr>
        <w:pStyle w:val="2"/>
        <w:shd w:val="clear" w:color="auto" w:fill="auto"/>
        <w:spacing w:after="391" w:line="319" w:lineRule="exact"/>
        <w:ind w:left="20" w:right="340" w:firstLine="0"/>
      </w:pPr>
      <w:r>
        <w:rPr>
          <w:rStyle w:val="11"/>
        </w:rPr>
        <w:t>Численность состава мониторинговой службы может меняться в зависимости от ви</w:t>
      </w:r>
      <w:r>
        <w:rPr>
          <w:rStyle w:val="11"/>
        </w:rPr>
        <w:softHyphen/>
        <w:t>дов мониторинга, функционирующих постоянно или прекращающих своё существо</w:t>
      </w:r>
      <w:r>
        <w:rPr>
          <w:rStyle w:val="11"/>
        </w:rPr>
        <w:softHyphen/>
        <w:t>вание после решения текущих задач в ДОУ или в какой то возрастной группе.</w:t>
      </w:r>
    </w:p>
    <w:p w:rsidR="004E191C" w:rsidRDefault="00495690" w:rsidP="005C2C86">
      <w:pPr>
        <w:pStyle w:val="10"/>
        <w:keepNext/>
        <w:keepLines/>
        <w:shd w:val="clear" w:color="auto" w:fill="auto"/>
        <w:spacing w:after="349" w:line="280" w:lineRule="exact"/>
        <w:ind w:left="540"/>
      </w:pPr>
      <w:bookmarkStart w:id="2" w:name="bookmark2"/>
      <w:r>
        <w:t>4.0РГАНИЗАЦИЯ ДЕЯТЕЛЬНОСТИ МОНИТОРИНГОВОЙ СЛУЖБЫ.</w:t>
      </w:r>
      <w:bookmarkEnd w:id="2"/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36" w:lineRule="exact"/>
        <w:ind w:left="540" w:right="340" w:hanging="520"/>
      </w:pPr>
      <w:r>
        <w:rPr>
          <w:rStyle w:val="11"/>
        </w:rPr>
        <w:t>Заседания мониторинговой службы проводятся один раз в квартал, решения протоколируются.</w:t>
      </w:r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53" w:lineRule="exact"/>
        <w:ind w:left="540" w:right="1300" w:hanging="520"/>
      </w:pPr>
      <w:r>
        <w:rPr>
          <w:rStyle w:val="11"/>
        </w:rPr>
        <w:t>План работы составляется на периоды, принятые как отчётные в данном образовательном учреждении.</w:t>
      </w:r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34" w:lineRule="exact"/>
        <w:ind w:left="540" w:right="340" w:hanging="520"/>
      </w:pPr>
      <w:r>
        <w:rPr>
          <w:rStyle w:val="11"/>
        </w:rPr>
        <w:t>При составлении плана работы мониторинговой службы учитываются цели и задачи деятельности ДОУ.</w:t>
      </w:r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41" w:lineRule="exact"/>
        <w:ind w:left="540" w:right="340" w:hanging="520"/>
      </w:pPr>
      <w:r>
        <w:rPr>
          <w:rStyle w:val="11"/>
        </w:rPr>
        <w:t>Годовой план работы определяет цели, направления и содержание деятельности на данном этапе.</w:t>
      </w:r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41" w:lineRule="exact"/>
        <w:ind w:left="540" w:hanging="520"/>
      </w:pPr>
      <w:r>
        <w:rPr>
          <w:rStyle w:val="11"/>
        </w:rPr>
        <w:t>План работы мониторинговой службы утверждается заведующей ДОУ.</w:t>
      </w:r>
    </w:p>
    <w:p w:rsidR="004E191C" w:rsidRDefault="00495690" w:rsidP="005C2C86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48" w:lineRule="exact"/>
        <w:ind w:left="540" w:right="340" w:hanging="520"/>
      </w:pPr>
      <w:r>
        <w:rPr>
          <w:rStyle w:val="11"/>
        </w:rPr>
        <w:t>Обобщённый анализ результатов работы, проводимой за отчётный период, представляется в аналитическом отчёте.</w:t>
      </w:r>
    </w:p>
    <w:sectPr w:rsidR="004E191C" w:rsidSect="005C2C86">
      <w:headerReference w:type="even" r:id="rId7"/>
      <w:type w:val="continuous"/>
      <w:pgSz w:w="11909" w:h="16838"/>
      <w:pgMar w:top="993" w:right="729" w:bottom="709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9A" w:rsidRDefault="009E379A" w:rsidP="004E191C">
      <w:r>
        <w:separator/>
      </w:r>
    </w:p>
  </w:endnote>
  <w:endnote w:type="continuationSeparator" w:id="1">
    <w:p w:rsidR="009E379A" w:rsidRDefault="009E379A" w:rsidP="004E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9A" w:rsidRDefault="009E379A"/>
  </w:footnote>
  <w:footnote w:type="continuationSeparator" w:id="1">
    <w:p w:rsidR="009E379A" w:rsidRDefault="009E37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379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297"/>
    <w:multiLevelType w:val="multilevel"/>
    <w:tmpl w:val="DDDCF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322B9"/>
    <w:multiLevelType w:val="multilevel"/>
    <w:tmpl w:val="A9468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83C02"/>
    <w:multiLevelType w:val="multilevel"/>
    <w:tmpl w:val="8F8454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C1B82"/>
    <w:multiLevelType w:val="hybridMultilevel"/>
    <w:tmpl w:val="781A165E"/>
    <w:lvl w:ilvl="0" w:tplc="2C3AF33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6929107F"/>
    <w:multiLevelType w:val="multilevel"/>
    <w:tmpl w:val="322644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191C"/>
    <w:rsid w:val="00495690"/>
    <w:rsid w:val="004E191C"/>
    <w:rsid w:val="005C2C86"/>
    <w:rsid w:val="0064128E"/>
    <w:rsid w:val="00965D5F"/>
    <w:rsid w:val="009E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9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91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E1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4E1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4E191C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4E1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4E191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4E191C"/>
    <w:pPr>
      <w:shd w:val="clear" w:color="auto" w:fill="FFFFFF"/>
      <w:spacing w:line="314" w:lineRule="exact"/>
      <w:ind w:hanging="5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E19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E191C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5C2C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C8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2C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2C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4</cp:revision>
  <cp:lastPrinted>2014-10-28T11:31:00Z</cp:lastPrinted>
  <dcterms:created xsi:type="dcterms:W3CDTF">2014-10-28T11:27:00Z</dcterms:created>
  <dcterms:modified xsi:type="dcterms:W3CDTF">2015-02-27T13:11:00Z</dcterms:modified>
</cp:coreProperties>
</file>