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348"/>
      </w:tblGrid>
      <w:tr w:rsidR="00B97106" w:rsidTr="00B97106">
        <w:trPr>
          <w:trHeight w:val="14408"/>
        </w:trPr>
        <w:tc>
          <w:tcPr>
            <w:tcW w:w="10348" w:type="dxa"/>
          </w:tcPr>
          <w:p w:rsidR="00B97106" w:rsidRDefault="00B97106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B97106" w:rsidRPr="00752881" w:rsidRDefault="00B97106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B97106" w:rsidRDefault="00B97106" w:rsidP="00412AC3"/>
          <w:p w:rsidR="00B97106" w:rsidRPr="00752881" w:rsidRDefault="00B97106" w:rsidP="00412AC3">
            <w:pPr>
              <w:rPr>
                <w:rFonts w:ascii="Times New Roman" w:hAnsi="Times New Roman" w:cs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B97106" w:rsidRPr="00752881" w:rsidRDefault="00B97106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и.о.заведующего МБДОУ №1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«Русалочка» п. Гигант</w:t>
            </w:r>
          </w:p>
          <w:p w:rsidR="00B97106" w:rsidRPr="00752881" w:rsidRDefault="00B97106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202">
              <w:rPr>
                <w:rFonts w:ascii="Times New Roman" w:hAnsi="Times New Roman" w:cs="Times New Roman"/>
                <w:szCs w:val="28"/>
              </w:rPr>
              <w:t xml:space="preserve">                   приказ № 42 </w:t>
            </w:r>
            <w:r>
              <w:rPr>
                <w:rFonts w:ascii="Times New Roman" w:hAnsi="Times New Roman" w:cs="Times New Roman"/>
                <w:szCs w:val="28"/>
              </w:rPr>
              <w:t>от 01.09.2014</w:t>
            </w:r>
            <w:r w:rsidRPr="00752881">
              <w:rPr>
                <w:rFonts w:ascii="Times New Roman" w:hAnsi="Times New Roman" w:cs="Times New Roman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</w:p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B97106" w:rsidRDefault="00B9710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B97106" w:rsidRDefault="00B9710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B97106" w:rsidRDefault="00B9710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B97106" w:rsidRDefault="00B97106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B97106" w:rsidRPr="00B97106" w:rsidRDefault="00B97106" w:rsidP="00B9710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97106">
              <w:rPr>
                <w:rFonts w:ascii="Times New Roman" w:hAnsi="Times New Roman" w:cs="Times New Roman"/>
                <w:b/>
                <w:sz w:val="36"/>
                <w:szCs w:val="28"/>
              </w:rPr>
              <w:t>ПОЛЕЖЕНИЕ</w:t>
            </w:r>
          </w:p>
          <w:p w:rsidR="00B97106" w:rsidRPr="00B97106" w:rsidRDefault="00B97106" w:rsidP="00B9710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97106">
              <w:rPr>
                <w:rFonts w:ascii="Times New Roman" w:hAnsi="Times New Roman" w:cs="Times New Roman"/>
                <w:b/>
                <w:sz w:val="36"/>
                <w:szCs w:val="28"/>
              </w:rPr>
              <w:t>О МЕТОДИЧЕСКОМ КАБИНЕТЕ</w:t>
            </w:r>
          </w:p>
          <w:p w:rsidR="00B97106" w:rsidRDefault="00B97106" w:rsidP="00B97106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МБДОУ №1 «Русалочка» п. Гигант</w:t>
            </w:r>
          </w:p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  <w:p w:rsidR="00B97106" w:rsidRDefault="00B97106" w:rsidP="00412AC3"/>
        </w:tc>
      </w:tr>
    </w:tbl>
    <w:p w:rsidR="00B97106" w:rsidRDefault="00B97106" w:rsidP="00B97106">
      <w:pPr>
        <w:pStyle w:val="10"/>
        <w:keepNext/>
        <w:keepLines/>
        <w:shd w:val="clear" w:color="auto" w:fill="auto"/>
        <w:spacing w:after="276" w:line="310" w:lineRule="exact"/>
        <w:ind w:right="100"/>
        <w:jc w:val="left"/>
      </w:pPr>
    </w:p>
    <w:p w:rsidR="00D00E6D" w:rsidRDefault="00D903C0">
      <w:pPr>
        <w:pStyle w:val="10"/>
        <w:keepNext/>
        <w:keepLines/>
        <w:shd w:val="clear" w:color="auto" w:fill="auto"/>
        <w:spacing w:after="276" w:line="310" w:lineRule="exact"/>
        <w:ind w:right="100"/>
      </w:pPr>
      <w:r>
        <w:t>Положение о методическом кабин</w:t>
      </w:r>
      <w:bookmarkEnd w:id="0"/>
      <w:r w:rsidR="00B97106">
        <w:t>ене</w:t>
      </w:r>
    </w:p>
    <w:p w:rsidR="00D00E6D" w:rsidRDefault="00D903C0">
      <w:pPr>
        <w:pStyle w:val="2"/>
        <w:shd w:val="clear" w:color="auto" w:fill="auto"/>
        <w:spacing w:before="0" w:line="280" w:lineRule="exact"/>
        <w:ind w:left="20" w:firstLine="720"/>
      </w:pPr>
      <w:r>
        <w:t>Общие положения:</w:t>
      </w:r>
    </w:p>
    <w:p w:rsidR="00D00E6D" w:rsidRDefault="00D903C0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88" w:lineRule="exact"/>
        <w:ind w:left="1440" w:right="40"/>
      </w:pPr>
      <w:r>
        <w:t>Методический кабинет является центром методической работы ДОУ.</w:t>
      </w:r>
    </w:p>
    <w:p w:rsidR="00D00E6D" w:rsidRDefault="00D903C0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98" w:lineRule="exact"/>
        <w:ind w:left="1440" w:right="40"/>
      </w:pPr>
      <w:r>
        <w:t>Методический кабинет находится в непосредственном подчинении руководителя ДОУ.</w:t>
      </w:r>
    </w:p>
    <w:p w:rsidR="00D00E6D" w:rsidRDefault="00D903C0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07" w:lineRule="exact"/>
        <w:ind w:left="1440" w:right="40"/>
      </w:pPr>
      <w:r>
        <w:t>Методическое руководство методическим кабинетом ДОУ осуще</w:t>
      </w:r>
      <w:r>
        <w:softHyphen/>
        <w:t>ствляет заместитель руководителя ДОУ по образовательной работе.</w:t>
      </w:r>
    </w:p>
    <w:p w:rsidR="00D00E6D" w:rsidRDefault="00D903C0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07" w:lineRule="exact"/>
        <w:ind w:left="1440" w:right="40"/>
      </w:pPr>
      <w:r>
        <w:t>Материальная ответственность за хранение учебно-методических и других материалов приказом руководителя возлагается на замести</w:t>
      </w:r>
      <w:r>
        <w:softHyphen/>
        <w:t>теля руководителя ДОУ.</w:t>
      </w:r>
    </w:p>
    <w:p w:rsidR="00D00E6D" w:rsidRDefault="00D903C0">
      <w:pPr>
        <w:pStyle w:val="21"/>
        <w:shd w:val="clear" w:color="auto" w:fill="auto"/>
        <w:spacing w:line="130" w:lineRule="exact"/>
        <w:ind w:left="8480"/>
      </w:pPr>
      <w:r>
        <w:rPr>
          <w:vertAlign w:val="subscript"/>
        </w:rPr>
        <w:t>t</w:t>
      </w:r>
      <w:r>
        <w:t xml:space="preserve"> </w:t>
      </w:r>
      <w:r>
        <w:rPr>
          <w:rStyle w:val="2David"/>
          <w:lang w:val="ru-RU"/>
        </w:rPr>
        <w:t>\</w:t>
      </w:r>
    </w:p>
    <w:p w:rsidR="00D00E6D" w:rsidRDefault="00D903C0">
      <w:pPr>
        <w:pStyle w:val="2"/>
        <w:shd w:val="clear" w:color="auto" w:fill="auto"/>
        <w:spacing w:before="0" w:line="319" w:lineRule="exact"/>
        <w:ind w:left="20" w:firstLine="720"/>
      </w:pPr>
      <w:r>
        <w:t>Основные задачи:</w:t>
      </w:r>
    </w:p>
    <w:p w:rsidR="00D00E6D" w:rsidRDefault="00D903C0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319" w:lineRule="exact"/>
        <w:ind w:left="1440" w:right="40"/>
      </w:pPr>
      <w:r>
        <w:t>Информационно-методическая работа по пропаганде новых мето</w:t>
      </w:r>
      <w:r>
        <w:softHyphen/>
        <w:t>дов, технологий, способов педагогической работы с детьми.</w:t>
      </w:r>
    </w:p>
    <w:p w:rsidR="00D00E6D" w:rsidRDefault="00D903C0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331" w:line="319" w:lineRule="exact"/>
        <w:ind w:left="1440"/>
      </w:pPr>
      <w:r>
        <w:t>Повышение качества дошкольного образования.</w:t>
      </w:r>
    </w:p>
    <w:p w:rsidR="00D00E6D" w:rsidRDefault="00D903C0">
      <w:pPr>
        <w:pStyle w:val="2"/>
        <w:shd w:val="clear" w:color="auto" w:fill="auto"/>
        <w:spacing w:before="0" w:line="280" w:lineRule="exact"/>
        <w:ind w:left="20" w:firstLine="720"/>
      </w:pPr>
      <w:r>
        <w:t>Содержание и основные направления деятельности:</w:t>
      </w:r>
    </w:p>
    <w:p w:rsidR="00D00E6D" w:rsidRDefault="00D903C0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line="280" w:lineRule="exact"/>
        <w:ind w:left="20" w:firstLine="720"/>
      </w:pPr>
      <w:r>
        <w:t>Поддержка позитивной традиционной нормы:</w:t>
      </w:r>
    </w:p>
    <w:p w:rsidR="00D00E6D" w:rsidRDefault="00D903C0">
      <w:pPr>
        <w:pStyle w:val="2"/>
        <w:numPr>
          <w:ilvl w:val="0"/>
          <w:numId w:val="4"/>
        </w:numPr>
        <w:shd w:val="clear" w:color="auto" w:fill="auto"/>
        <w:tabs>
          <w:tab w:val="left" w:pos="968"/>
        </w:tabs>
        <w:spacing w:before="0" w:line="317" w:lineRule="exact"/>
        <w:ind w:left="20" w:right="40" w:firstLine="720"/>
      </w:pPr>
      <w:r>
        <w:t>создание картотеки педагогических .кадров с целью накопления инфор</w:t>
      </w:r>
      <w:r>
        <w:softHyphen/>
        <w:t>мации для получения возможностей и творческих способностей педагогических работников;</w:t>
      </w:r>
    </w:p>
    <w:p w:rsidR="00D00E6D" w:rsidRDefault="00D903C0">
      <w:pPr>
        <w:pStyle w:val="2"/>
        <w:numPr>
          <w:ilvl w:val="0"/>
          <w:numId w:val="4"/>
        </w:numPr>
        <w:shd w:val="clear" w:color="auto" w:fill="auto"/>
        <w:tabs>
          <w:tab w:val="left" w:pos="968"/>
        </w:tabs>
        <w:spacing w:before="0" w:line="319" w:lineRule="exact"/>
        <w:ind w:left="20" w:right="40" w:firstLine="720"/>
      </w:pPr>
      <w:r>
        <w:t>выработка рекомендаций по подбору и расстановке педагогических кад</w:t>
      </w:r>
      <w:r>
        <w:softHyphen/>
        <w:t>ров;</w:t>
      </w:r>
    </w:p>
    <w:p w:rsidR="00D00E6D" w:rsidRDefault="00D903C0">
      <w:pPr>
        <w:pStyle w:val="2"/>
        <w:numPr>
          <w:ilvl w:val="0"/>
          <w:numId w:val="4"/>
        </w:numPr>
        <w:shd w:val="clear" w:color="auto" w:fill="auto"/>
        <w:tabs>
          <w:tab w:val="left" w:pos="968"/>
        </w:tabs>
        <w:spacing w:before="0" w:line="317" w:lineRule="exact"/>
        <w:ind w:left="20" w:right="40" w:firstLine="720"/>
      </w:pPr>
      <w:r>
        <w:t>организация постоянно действующих семинаров (ПДС), постоянно дей</w:t>
      </w:r>
      <w:r>
        <w:softHyphen/>
        <w:t>ствующих практикумов (ПДП), курсов повышения квалификации (КПК);</w:t>
      </w:r>
    </w:p>
    <w:p w:rsidR="00D00E6D" w:rsidRDefault="00D903C0">
      <w:pPr>
        <w:pStyle w:val="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306" w:line="331" w:lineRule="exact"/>
        <w:ind w:left="20" w:right="40" w:firstLine="720"/>
      </w:pPr>
      <w:r>
        <w:t>организация и участие работников педколлектива в ДОУ в проведении конференций, «круглых столов», конкурсов профессионального мастерства.</w:t>
      </w:r>
    </w:p>
    <w:p w:rsidR="00D00E6D" w:rsidRDefault="00D903C0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298" w:line="324" w:lineRule="exact"/>
        <w:ind w:left="20" w:right="40" w:firstLine="720"/>
      </w:pPr>
      <w:r>
        <w:t>Развитие и апробация разностороннего педагогического мышления. Стимулирование педагогической деятельности через работу МО, теоретических и практических семинаров, конкурсов педмастерства, формирование педагоги</w:t>
      </w:r>
      <w:r>
        <w:softHyphen/>
        <w:t>ческой культуры и научной организации труда.</w:t>
      </w:r>
    </w:p>
    <w:p w:rsidR="00D00E6D" w:rsidRDefault="00D903C0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302" w:line="326" w:lineRule="exact"/>
        <w:ind w:left="20" w:right="40" w:firstLine="720"/>
      </w:pPr>
      <w:r>
        <w:t>Ориентация педагогического коллектива на прикладное конструктив</w:t>
      </w:r>
      <w:r>
        <w:softHyphen/>
        <w:t>ное начало - сочетание теоретических подходов с реалиями современного ДОУ, обеспечение единства формы и содержания педагогического процесса.</w:t>
      </w:r>
    </w:p>
    <w:p w:rsidR="00D00E6D" w:rsidRDefault="00D903C0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line="324" w:lineRule="exact"/>
        <w:ind w:left="20" w:right="40" w:firstLine="720"/>
      </w:pPr>
      <w:r>
        <w:t>Изучение, диагностирование и экспертиза новаторских, инновацион</w:t>
      </w:r>
      <w:r>
        <w:softHyphen/>
        <w:t>ных процессов внутри ДОУ:</w:t>
      </w:r>
    </w:p>
    <w:p w:rsidR="00D00E6D" w:rsidRDefault="00D903C0">
      <w:pPr>
        <w:pStyle w:val="2"/>
        <w:numPr>
          <w:ilvl w:val="0"/>
          <w:numId w:val="4"/>
        </w:numPr>
        <w:shd w:val="clear" w:color="auto" w:fill="auto"/>
        <w:tabs>
          <w:tab w:val="left" w:pos="968"/>
        </w:tabs>
        <w:spacing w:before="0" w:line="346" w:lineRule="exact"/>
        <w:ind w:left="20" w:firstLine="720"/>
      </w:pPr>
      <w:r>
        <w:t>выявление и обобщение ППО;</w:t>
      </w:r>
    </w:p>
    <w:p w:rsidR="00D00E6D" w:rsidRDefault="00D903C0">
      <w:pPr>
        <w:pStyle w:val="2"/>
        <w:numPr>
          <w:ilvl w:val="0"/>
          <w:numId w:val="4"/>
        </w:numPr>
        <w:shd w:val="clear" w:color="auto" w:fill="auto"/>
        <w:tabs>
          <w:tab w:val="left" w:pos="968"/>
        </w:tabs>
        <w:spacing w:before="0" w:line="346" w:lineRule="exact"/>
        <w:ind w:left="20" w:firstLine="720"/>
      </w:pPr>
      <w:r>
        <w:t>привлечение в качестве экспертов работников ИПК и ПРО;</w:t>
      </w:r>
    </w:p>
    <w:p w:rsidR="00D00E6D" w:rsidRDefault="00D903C0">
      <w:pPr>
        <w:pStyle w:val="2"/>
        <w:numPr>
          <w:ilvl w:val="0"/>
          <w:numId w:val="4"/>
        </w:numPr>
        <w:shd w:val="clear" w:color="auto" w:fill="auto"/>
        <w:tabs>
          <w:tab w:val="left" w:pos="968"/>
        </w:tabs>
        <w:spacing w:before="0" w:line="346" w:lineRule="exact"/>
        <w:ind w:left="20" w:firstLine="720"/>
      </w:pPr>
      <w:r>
        <w:t>выработка методических рекомендаций на основе экспертиз.</w:t>
      </w:r>
    </w:p>
    <w:p w:rsidR="00D00E6D" w:rsidRDefault="00D903C0">
      <w:pPr>
        <w:pStyle w:val="2"/>
        <w:numPr>
          <w:ilvl w:val="0"/>
          <w:numId w:val="5"/>
        </w:numPr>
        <w:shd w:val="clear" w:color="auto" w:fill="auto"/>
        <w:tabs>
          <w:tab w:val="left" w:pos="968"/>
        </w:tabs>
        <w:spacing w:before="0" w:line="322" w:lineRule="exact"/>
        <w:ind w:left="20" w:firstLine="720"/>
      </w:pPr>
      <w:r>
        <w:rPr>
          <w:rStyle w:val="11"/>
        </w:rPr>
        <w:t>Разработка и отбор содержания до</w:t>
      </w:r>
      <w:r w:rsidR="00B97106">
        <w:rPr>
          <w:rStyle w:val="11"/>
        </w:rPr>
        <w:t>школьного образования к основным</w:t>
      </w:r>
      <w:r>
        <w:rPr>
          <w:rStyle w:val="11"/>
        </w:rPr>
        <w:t xml:space="preserve"> образовательным аспектам:</w:t>
      </w:r>
    </w:p>
    <w:p w:rsidR="00D00E6D" w:rsidRDefault="00D903C0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line="322" w:lineRule="exact"/>
        <w:ind w:left="20" w:firstLine="720"/>
      </w:pPr>
      <w:r>
        <w:rPr>
          <w:rStyle w:val="11"/>
        </w:rPr>
        <w:t xml:space="preserve">разработка методических рекомендаций по </w:t>
      </w:r>
      <w:r w:rsidR="00B97106">
        <w:rPr>
          <w:rStyle w:val="11"/>
        </w:rPr>
        <w:t xml:space="preserve">основным направлениям </w:t>
      </w:r>
      <w:r>
        <w:rPr>
          <w:rStyle w:val="11"/>
        </w:rPr>
        <w:t xml:space="preserve"> </w:t>
      </w:r>
      <w:r w:rsidR="00B97106">
        <w:rPr>
          <w:rStyle w:val="11"/>
        </w:rPr>
        <w:lastRenderedPageBreak/>
        <w:t>но</w:t>
      </w:r>
      <w:r>
        <w:rPr>
          <w:rStyle w:val="11"/>
        </w:rPr>
        <w:t>вап</w:t>
      </w:r>
      <w:r w:rsidR="00B97106">
        <w:rPr>
          <w:rStyle w:val="11"/>
        </w:rPr>
        <w:t>ионной и инновационной работы, п</w:t>
      </w:r>
      <w:r>
        <w:rPr>
          <w:rStyle w:val="11"/>
        </w:rPr>
        <w:t>о способам педагогической работы детьми;</w:t>
      </w:r>
    </w:p>
    <w:p w:rsidR="00D00E6D" w:rsidRDefault="00D903C0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line="322" w:lineRule="exact"/>
        <w:ind w:left="20" w:firstLine="720"/>
      </w:pPr>
      <w:r>
        <w:rPr>
          <w:rStyle w:val="11"/>
        </w:rPr>
        <w:t>разработка и обновление учебно-методических компонентов;</w:t>
      </w:r>
    </w:p>
    <w:p w:rsidR="00D00E6D" w:rsidRDefault="00D903C0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line="322" w:lineRule="exact"/>
        <w:ind w:left="20" w:firstLine="720"/>
      </w:pPr>
      <w:r>
        <w:rPr>
          <w:rStyle w:val="11"/>
        </w:rPr>
        <w:t>разработка формализованных и неформализованных заданий для пр</w:t>
      </w:r>
      <w:r w:rsidR="00B97106">
        <w:rPr>
          <w:rStyle w:val="11"/>
        </w:rPr>
        <w:t>о</w:t>
      </w:r>
      <w:r>
        <w:rPr>
          <w:rStyle w:val="11"/>
        </w:rPr>
        <w:t>верки качества образования;</w:t>
      </w:r>
    </w:p>
    <w:p w:rsidR="00D00E6D" w:rsidRDefault="00D903C0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244" w:line="331" w:lineRule="exact"/>
        <w:ind w:left="20" w:firstLine="720"/>
      </w:pPr>
      <w:r>
        <w:rPr>
          <w:rStyle w:val="11"/>
        </w:rPr>
        <w:t>разработка тестов для определени</w:t>
      </w:r>
      <w:r w:rsidR="00B97106">
        <w:rPr>
          <w:rStyle w:val="11"/>
        </w:rPr>
        <w:t>я степени выраженности профессио</w:t>
      </w:r>
      <w:r>
        <w:rPr>
          <w:rStyle w:val="11"/>
        </w:rPr>
        <w:t>нальных качеств и творческой инициативы.</w:t>
      </w:r>
    </w:p>
    <w:p w:rsidR="00D00E6D" w:rsidRDefault="00D903C0">
      <w:pPr>
        <w:pStyle w:val="2"/>
        <w:numPr>
          <w:ilvl w:val="0"/>
          <w:numId w:val="5"/>
        </w:numPr>
        <w:shd w:val="clear" w:color="auto" w:fill="auto"/>
        <w:tabs>
          <w:tab w:val="left" w:pos="968"/>
        </w:tabs>
        <w:spacing w:before="0" w:line="326" w:lineRule="exact"/>
        <w:ind w:left="20" w:firstLine="720"/>
      </w:pPr>
      <w:r>
        <w:rPr>
          <w:rStyle w:val="11"/>
        </w:rPr>
        <w:t>Создание информационного банка данных:</w:t>
      </w:r>
    </w:p>
    <w:p w:rsidR="00D00E6D" w:rsidRDefault="00D903C0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line="326" w:lineRule="exact"/>
        <w:ind w:left="20" w:firstLine="720"/>
      </w:pPr>
      <w:r>
        <w:rPr>
          <w:rStyle w:val="11"/>
        </w:rPr>
        <w:t>нормативно-правовые акты;</w:t>
      </w:r>
    </w:p>
    <w:p w:rsidR="00D00E6D" w:rsidRDefault="00D903C0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line="326" w:lineRule="exact"/>
        <w:ind w:left="20" w:firstLine="720"/>
      </w:pPr>
      <w:r>
        <w:rPr>
          <w:rStyle w:val="11"/>
        </w:rPr>
        <w:t>адреса ППО;</w:t>
      </w:r>
    </w:p>
    <w:p w:rsidR="00D00E6D" w:rsidRDefault="00D903C0">
      <w:pPr>
        <w:pStyle w:val="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231" w:line="326" w:lineRule="exact"/>
        <w:ind w:left="20" w:firstLine="720"/>
      </w:pPr>
      <w:r>
        <w:rPr>
          <w:rStyle w:val="11"/>
        </w:rPr>
        <w:t>информация об инновационном опыте.</w:t>
      </w:r>
    </w:p>
    <w:p w:rsidR="00D00E6D" w:rsidRDefault="00D903C0">
      <w:pPr>
        <w:pStyle w:val="2"/>
        <w:numPr>
          <w:ilvl w:val="0"/>
          <w:numId w:val="5"/>
        </w:numPr>
        <w:shd w:val="clear" w:color="auto" w:fill="auto"/>
        <w:tabs>
          <w:tab w:val="left" w:pos="968"/>
        </w:tabs>
        <w:spacing w:before="0" w:after="229" w:line="338" w:lineRule="exact"/>
        <w:ind w:left="20" w:firstLine="720"/>
      </w:pPr>
      <w:r>
        <w:rPr>
          <w:rStyle w:val="11"/>
        </w:rPr>
        <w:t>Создание банка учебно-методических комплексов по</w:t>
      </w:r>
      <w:r w:rsidR="00B97106">
        <w:rPr>
          <w:rStyle w:val="11"/>
        </w:rPr>
        <w:t xml:space="preserve"> каждой образова</w:t>
      </w:r>
      <w:r>
        <w:rPr>
          <w:rStyle w:val="11"/>
        </w:rPr>
        <w:t>тельной области (согласно стандартам).</w:t>
      </w:r>
    </w:p>
    <w:p w:rsidR="00D00E6D" w:rsidRDefault="00D903C0">
      <w:pPr>
        <w:pStyle w:val="2"/>
        <w:numPr>
          <w:ilvl w:val="0"/>
          <w:numId w:val="5"/>
        </w:numPr>
        <w:shd w:val="clear" w:color="auto" w:fill="auto"/>
        <w:tabs>
          <w:tab w:val="left" w:pos="968"/>
        </w:tabs>
        <w:spacing w:before="0" w:line="353" w:lineRule="exact"/>
        <w:ind w:left="20" w:firstLine="720"/>
      </w:pPr>
      <w:r>
        <w:rPr>
          <w:rStyle w:val="11"/>
        </w:rPr>
        <w:t xml:space="preserve">Создание банка данных о педагогах, работающих в новационном </w:t>
      </w:r>
      <w:r w:rsidR="00B97106">
        <w:rPr>
          <w:rStyle w:val="11"/>
        </w:rPr>
        <w:t xml:space="preserve">и </w:t>
      </w:r>
      <w:r>
        <w:rPr>
          <w:rStyle w:val="11"/>
        </w:rPr>
        <w:t>ин</w:t>
      </w:r>
      <w:r w:rsidR="00B97106">
        <w:rPr>
          <w:rStyle w:val="11"/>
        </w:rPr>
        <w:t>н</w:t>
      </w:r>
      <w:r>
        <w:rPr>
          <w:rStyle w:val="11"/>
        </w:rPr>
        <w:t>овационном режимах.</w:t>
      </w:r>
    </w:p>
    <w:sectPr w:rsidR="00D00E6D" w:rsidSect="00B97106">
      <w:type w:val="continuous"/>
      <w:pgSz w:w="11909" w:h="16838"/>
      <w:pgMar w:top="709" w:right="1125" w:bottom="709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65" w:rsidRDefault="007C7D65" w:rsidP="00D00E6D">
      <w:r>
        <w:separator/>
      </w:r>
    </w:p>
  </w:endnote>
  <w:endnote w:type="continuationSeparator" w:id="1">
    <w:p w:rsidR="007C7D65" w:rsidRDefault="007C7D65" w:rsidP="00D0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65" w:rsidRDefault="007C7D65"/>
  </w:footnote>
  <w:footnote w:type="continuationSeparator" w:id="1">
    <w:p w:rsidR="007C7D65" w:rsidRDefault="007C7D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F64"/>
    <w:multiLevelType w:val="multilevel"/>
    <w:tmpl w:val="5E80D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423D3"/>
    <w:multiLevelType w:val="multilevel"/>
    <w:tmpl w:val="2B024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44CCC"/>
    <w:multiLevelType w:val="multilevel"/>
    <w:tmpl w:val="0276A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E4D68"/>
    <w:multiLevelType w:val="multilevel"/>
    <w:tmpl w:val="8B5CBF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93B0E"/>
    <w:multiLevelType w:val="multilevel"/>
    <w:tmpl w:val="86E43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763EEA"/>
    <w:multiLevelType w:val="multilevel"/>
    <w:tmpl w:val="B98E0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0E6D"/>
    <w:rsid w:val="007C7D65"/>
    <w:rsid w:val="00855202"/>
    <w:rsid w:val="00B97106"/>
    <w:rsid w:val="00D00E6D"/>
    <w:rsid w:val="00D0482E"/>
    <w:rsid w:val="00D9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E6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00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sid w:val="00D00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D00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2David">
    <w:name w:val="Основной текст (2) + David;Курсив"/>
    <w:basedOn w:val="20"/>
    <w:rsid w:val="00D00E6D"/>
    <w:rPr>
      <w:rFonts w:ascii="David" w:eastAsia="David" w:hAnsi="David" w:cs="David"/>
      <w:i/>
      <w:iCs/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4"/>
    <w:rsid w:val="00D00E6D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;Полужирный;Курсив"/>
    <w:basedOn w:val="a4"/>
    <w:rsid w:val="00D00E6D"/>
    <w:rPr>
      <w:b/>
      <w:bCs/>
      <w:i/>
      <w:iCs/>
      <w:color w:val="000000"/>
      <w:spacing w:val="0"/>
      <w:w w:val="100"/>
      <w:position w:val="0"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D00E6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rsid w:val="00D00E6D"/>
    <w:pPr>
      <w:shd w:val="clear" w:color="auto" w:fill="FFFFFF"/>
      <w:spacing w:before="3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D00E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4</cp:revision>
  <cp:lastPrinted>2014-10-28T10:11:00Z</cp:lastPrinted>
  <dcterms:created xsi:type="dcterms:W3CDTF">2014-10-28T10:06:00Z</dcterms:created>
  <dcterms:modified xsi:type="dcterms:W3CDTF">2015-02-27T13:08:00Z</dcterms:modified>
</cp:coreProperties>
</file>