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348"/>
      </w:tblGrid>
      <w:tr w:rsidR="00052A67" w:rsidTr="00052A67">
        <w:trPr>
          <w:trHeight w:val="13421"/>
        </w:trPr>
        <w:tc>
          <w:tcPr>
            <w:tcW w:w="10348" w:type="dxa"/>
          </w:tcPr>
          <w:p w:rsidR="00052A67" w:rsidRDefault="00052A67" w:rsidP="00AA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052A67" w:rsidRPr="00752881" w:rsidRDefault="00052A67" w:rsidP="00AA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п. Гигант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</w:t>
            </w: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052A67" w:rsidRDefault="00052A67" w:rsidP="00AA240C"/>
          <w:p w:rsidR="00052A67" w:rsidRPr="00752881" w:rsidRDefault="00052A67" w:rsidP="00AA240C">
            <w:pPr>
              <w:rPr>
                <w:rFonts w:ascii="Times New Roman" w:hAnsi="Times New Roman" w:cs="Times New Roman"/>
                <w:szCs w:val="28"/>
              </w:rPr>
            </w:pPr>
            <w:r>
              <w:br/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РАССМОТРЕНО И РЕКОМЕНДОВАНО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:rsidR="00052A67" w:rsidRPr="00752881" w:rsidRDefault="00052A67" w:rsidP="00AA240C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на педагогическом совете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и.о.заведующего МБДОУ №1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Протокол №1 от 27.08.2014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г.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«Русалочка» п. Гигант</w:t>
            </w:r>
          </w:p>
          <w:p w:rsidR="00052A67" w:rsidRPr="00752881" w:rsidRDefault="00052A67" w:rsidP="00AA240C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___________ Калашник Н.С.                                                                          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67AFD">
              <w:rPr>
                <w:rFonts w:ascii="Times New Roman" w:hAnsi="Times New Roman" w:cs="Times New Roman"/>
                <w:szCs w:val="28"/>
              </w:rPr>
              <w:t xml:space="preserve">                   приказ № 42 </w:t>
            </w:r>
            <w:r>
              <w:rPr>
                <w:rFonts w:ascii="Times New Roman" w:hAnsi="Times New Roman" w:cs="Times New Roman"/>
                <w:szCs w:val="28"/>
              </w:rPr>
              <w:t>от 01.09.2014</w:t>
            </w:r>
            <w:r w:rsidRPr="00752881">
              <w:rPr>
                <w:rFonts w:ascii="Times New Roman" w:hAnsi="Times New Roman" w:cs="Times New Roman"/>
                <w:szCs w:val="28"/>
              </w:rPr>
              <w:t>г.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</w:p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052A6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ПОЛОЖЕНИЕ</w:t>
            </w:r>
            <w:r w:rsidRPr="00752881">
              <w:rPr>
                <w:rFonts w:ascii="Times New Roman" w:hAnsi="Times New Roman" w:cs="Times New Roman"/>
                <w:sz w:val="36"/>
                <w:szCs w:val="28"/>
              </w:rPr>
              <w:br/>
            </w:r>
            <w:r>
              <w:rPr>
                <w:rFonts w:ascii="Times New Roman" w:hAnsi="Times New Roman" w:cs="Times New Roman"/>
                <w:sz w:val="36"/>
                <w:szCs w:val="28"/>
              </w:rPr>
              <w:t>О ПОПЕЧИТЕЛЬСКОМ СОВЕТЕ</w:t>
            </w:r>
          </w:p>
          <w:p w:rsidR="00052A67" w:rsidRPr="00752881" w:rsidRDefault="00052A67" w:rsidP="00052A6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МБДОУ №1 «Русалочка» п. Гигант</w:t>
            </w:r>
          </w:p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  <w:p w:rsidR="00052A67" w:rsidRDefault="00052A67" w:rsidP="00AA240C"/>
        </w:tc>
      </w:tr>
    </w:tbl>
    <w:p w:rsidR="00C0674E" w:rsidRPr="00625F51" w:rsidRDefault="00D14BF5" w:rsidP="00625F51">
      <w:pPr>
        <w:pStyle w:val="24"/>
        <w:keepNext/>
        <w:keepLines/>
        <w:shd w:val="clear" w:color="auto" w:fill="auto"/>
        <w:spacing w:after="0" w:line="240" w:lineRule="auto"/>
        <w:rPr>
          <w:rStyle w:val="25"/>
          <w:b/>
          <w:bCs/>
          <w:sz w:val="28"/>
          <w:szCs w:val="28"/>
        </w:rPr>
      </w:pPr>
      <w:bookmarkStart w:id="0" w:name="bookmark1"/>
      <w:r w:rsidRPr="00625F51">
        <w:rPr>
          <w:rStyle w:val="25"/>
          <w:b/>
          <w:bCs/>
          <w:sz w:val="28"/>
          <w:szCs w:val="28"/>
        </w:rPr>
        <w:lastRenderedPageBreak/>
        <w:t>1.ОБЩИЕ ПОЛОЖЕНИЯ.</w:t>
      </w:r>
      <w:bookmarkEnd w:id="0"/>
    </w:p>
    <w:p w:rsidR="00052A67" w:rsidRPr="00625F51" w:rsidRDefault="00052A67" w:rsidP="00625F51">
      <w:pPr>
        <w:pStyle w:val="24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C0674E" w:rsidRPr="00625F51" w:rsidRDefault="00D14BF5" w:rsidP="00625F51">
      <w:pPr>
        <w:pStyle w:val="32"/>
        <w:numPr>
          <w:ilvl w:val="0"/>
          <w:numId w:val="1"/>
        </w:numPr>
        <w:shd w:val="clear" w:color="auto" w:fill="auto"/>
        <w:tabs>
          <w:tab w:val="left" w:pos="552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rStyle w:val="a5"/>
          <w:sz w:val="28"/>
          <w:szCs w:val="28"/>
        </w:rPr>
        <w:t xml:space="preserve">Положение о попечительском совете разработано </w:t>
      </w:r>
      <w:r w:rsidRPr="00625F51">
        <w:rPr>
          <w:rStyle w:val="12"/>
          <w:sz w:val="28"/>
          <w:szCs w:val="28"/>
        </w:rPr>
        <w:t>на основании Указа Президента Российской Федерации «О дополнительных мерах по поддержке общеобразовательных учреждений в Российской Федерации» №1134 от 31.08.99. в соответствии с Законом «Об образовании</w:t>
      </w:r>
      <w:r w:rsidR="00052A67" w:rsidRPr="00625F51">
        <w:rPr>
          <w:rStyle w:val="12"/>
          <w:sz w:val="28"/>
          <w:szCs w:val="28"/>
        </w:rPr>
        <w:t xml:space="preserve"> в Российской Федерации» № 273-ФЗ от 29.12. 2012</w:t>
      </w:r>
      <w:r w:rsidRPr="00625F51">
        <w:rPr>
          <w:rStyle w:val="12"/>
          <w:sz w:val="28"/>
          <w:szCs w:val="28"/>
        </w:rPr>
        <w:t xml:space="preserve"> г.</w:t>
      </w:r>
    </w:p>
    <w:p w:rsidR="00C0674E" w:rsidRPr="00625F51" w:rsidRDefault="00D14BF5" w:rsidP="00625F51">
      <w:pPr>
        <w:pStyle w:val="32"/>
        <w:numPr>
          <w:ilvl w:val="0"/>
          <w:numId w:val="1"/>
        </w:numPr>
        <w:shd w:val="clear" w:color="auto" w:fill="auto"/>
        <w:tabs>
          <w:tab w:val="left" w:pos="552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Попечительский Совет муниципального образовательного учреждения (далее именуемый «Совет») — является формой самоуправления образовательного учреждения и действует на основании настоящего положения.</w:t>
      </w:r>
    </w:p>
    <w:p w:rsidR="00C0674E" w:rsidRPr="00625F51" w:rsidRDefault="00D14BF5" w:rsidP="00625F51">
      <w:pPr>
        <w:pStyle w:val="32"/>
        <w:numPr>
          <w:ilvl w:val="0"/>
          <w:numId w:val="1"/>
        </w:numPr>
        <w:shd w:val="clear" w:color="auto" w:fill="auto"/>
        <w:tabs>
          <w:tab w:val="left" w:pos="552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В состав Совета могут входить представители государственных органов, органов местного самоуправления, организации различных форм собственности, родители (законные представители обучающихся и иные заинтересованные лица).</w:t>
      </w:r>
    </w:p>
    <w:p w:rsidR="00C0674E" w:rsidRPr="00625F51" w:rsidRDefault="00D14BF5" w:rsidP="00625F51">
      <w:pPr>
        <w:pStyle w:val="32"/>
        <w:numPr>
          <w:ilvl w:val="0"/>
          <w:numId w:val="1"/>
        </w:numPr>
        <w:shd w:val="clear" w:color="auto" w:fill="auto"/>
        <w:tabs>
          <w:tab w:val="left" w:pos="552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Осуществление членами Совета своих функций производится на безвозмездной основе.</w:t>
      </w:r>
    </w:p>
    <w:p w:rsidR="00C0674E" w:rsidRPr="00625F51" w:rsidRDefault="00D14BF5" w:rsidP="00625F51">
      <w:pPr>
        <w:pStyle w:val="32"/>
        <w:shd w:val="clear" w:color="auto" w:fill="auto"/>
        <w:spacing w:before="0" w:line="240" w:lineRule="auto"/>
        <w:ind w:left="40" w:righ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1.5. Совет взаимодействует с другими органами самоуправления образовательного учреждения по вопросам, входящим в компетенцию Совета.</w:t>
      </w:r>
    </w:p>
    <w:p w:rsidR="00C0674E" w:rsidRPr="00625F51" w:rsidRDefault="00D14BF5" w:rsidP="00625F51">
      <w:pPr>
        <w:pStyle w:val="32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Совет взаимодействует с администрацией образовательного учреждения по вопросам, входящим в компетенцию Совета. Совет вправе принимать решения рекомендательного для администрации характера.</w:t>
      </w:r>
    </w:p>
    <w:p w:rsidR="00C0674E" w:rsidRPr="00625F51" w:rsidRDefault="00D14BF5" w:rsidP="00625F51">
      <w:pPr>
        <w:pStyle w:val="32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Администрация образовательного учреждения представляет отчет Совету, вкладчикам о целевом использовании средств.</w:t>
      </w:r>
    </w:p>
    <w:p w:rsidR="00C0674E" w:rsidRPr="00625F51" w:rsidRDefault="00D14BF5" w:rsidP="00625F51">
      <w:pPr>
        <w:pStyle w:val="32"/>
        <w:numPr>
          <w:ilvl w:val="0"/>
          <w:numId w:val="2"/>
        </w:numPr>
        <w:shd w:val="clear" w:color="auto" w:fill="auto"/>
        <w:tabs>
          <w:tab w:val="left" w:pos="552"/>
        </w:tabs>
        <w:spacing w:before="0" w:after="362" w:line="240" w:lineRule="auto"/>
        <w:ind w:left="40" w:righ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Администрация образовательного учреждения обязана оказывать помощь и поддержку деятельности Совета и несет ответственность за действия, препятствующие работе Совета.</w:t>
      </w:r>
    </w:p>
    <w:p w:rsidR="00135AF9" w:rsidRPr="00625F51" w:rsidRDefault="00D14BF5" w:rsidP="00625F51">
      <w:pPr>
        <w:pStyle w:val="24"/>
        <w:keepNext/>
        <w:keepLines/>
        <w:shd w:val="clear" w:color="auto" w:fill="auto"/>
        <w:spacing w:after="282" w:line="240" w:lineRule="auto"/>
        <w:rPr>
          <w:rStyle w:val="12"/>
          <w:sz w:val="28"/>
          <w:szCs w:val="28"/>
        </w:rPr>
      </w:pPr>
      <w:bookmarkStart w:id="1" w:name="bookmark2"/>
      <w:r w:rsidRPr="00625F51">
        <w:rPr>
          <w:rStyle w:val="25"/>
          <w:b/>
          <w:bCs/>
          <w:sz w:val="28"/>
          <w:szCs w:val="28"/>
        </w:rPr>
        <w:t>2. ЦЕЛИ И ЗАДАЧИ СОВЕТА.</w:t>
      </w:r>
      <w:bookmarkEnd w:id="1"/>
    </w:p>
    <w:p w:rsidR="00135AF9" w:rsidRPr="00625F51" w:rsidRDefault="00135AF9" w:rsidP="00625F51">
      <w:pPr>
        <w:pStyle w:val="ConsPlusNormal"/>
        <w:tabs>
          <w:tab w:val="left" w:pos="12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5F51">
        <w:rPr>
          <w:rFonts w:ascii="Times New Roman" w:hAnsi="Times New Roman" w:cs="Times New Roman"/>
          <w:sz w:val="28"/>
          <w:szCs w:val="28"/>
        </w:rPr>
        <w:t>Попечительский совет создается в целях:</w:t>
      </w:r>
    </w:p>
    <w:p w:rsidR="00135AF9" w:rsidRPr="00625F51" w:rsidRDefault="00135AF9" w:rsidP="00625F51">
      <w:pPr>
        <w:pStyle w:val="ConsPlusNormal"/>
        <w:numPr>
          <w:ilvl w:val="0"/>
          <w:numId w:val="3"/>
        </w:numPr>
        <w:tabs>
          <w:tab w:val="left" w:pos="720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5F51">
        <w:rPr>
          <w:rFonts w:ascii="Times New Roman" w:hAnsi="Times New Roman" w:cs="Times New Roman"/>
          <w:sz w:val="28"/>
          <w:szCs w:val="28"/>
        </w:rPr>
        <w:t>Привлечения внебюджетных финансовых ресурсов для обеспечения деятельности и развития образовательного процесса в Учреждении;</w:t>
      </w:r>
    </w:p>
    <w:p w:rsidR="00135AF9" w:rsidRPr="00625F51" w:rsidRDefault="00135AF9" w:rsidP="00625F51">
      <w:pPr>
        <w:pStyle w:val="ConsPlusNormal"/>
        <w:numPr>
          <w:ilvl w:val="0"/>
          <w:numId w:val="3"/>
        </w:numPr>
        <w:tabs>
          <w:tab w:val="left" w:pos="720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5F51">
        <w:rPr>
          <w:rFonts w:ascii="Times New Roman" w:hAnsi="Times New Roman" w:cs="Times New Roman"/>
          <w:sz w:val="28"/>
          <w:szCs w:val="28"/>
        </w:rPr>
        <w:t xml:space="preserve"> Оказания помощи Учреждению по улучшению обслуживания детей;</w:t>
      </w:r>
    </w:p>
    <w:p w:rsidR="00135AF9" w:rsidRPr="00625F51" w:rsidRDefault="00135AF9" w:rsidP="00625F51">
      <w:pPr>
        <w:pStyle w:val="ConsPlusNormal"/>
        <w:numPr>
          <w:ilvl w:val="0"/>
          <w:numId w:val="3"/>
        </w:numPr>
        <w:tabs>
          <w:tab w:val="left" w:pos="720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5F51">
        <w:rPr>
          <w:rFonts w:ascii="Times New Roman" w:hAnsi="Times New Roman" w:cs="Times New Roman"/>
          <w:sz w:val="28"/>
          <w:szCs w:val="28"/>
        </w:rPr>
        <w:t xml:space="preserve"> Целесообразного использования внебюджетных средств Учреждения;</w:t>
      </w:r>
    </w:p>
    <w:p w:rsidR="00135AF9" w:rsidRPr="00625F51" w:rsidRDefault="00135AF9" w:rsidP="00625F51">
      <w:pPr>
        <w:pStyle w:val="ConsPlusNormal"/>
        <w:numPr>
          <w:ilvl w:val="0"/>
          <w:numId w:val="3"/>
        </w:numPr>
        <w:tabs>
          <w:tab w:val="left" w:pos="720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5F51">
        <w:rPr>
          <w:rFonts w:ascii="Times New Roman" w:hAnsi="Times New Roman" w:cs="Times New Roman"/>
          <w:sz w:val="28"/>
          <w:szCs w:val="28"/>
        </w:rPr>
        <w:t xml:space="preserve"> Содействия в укреплении материально-технической базы Учреждения, благоустройства его помещений и территорий;</w:t>
      </w:r>
    </w:p>
    <w:p w:rsidR="00135AF9" w:rsidRPr="00625F51" w:rsidRDefault="00135AF9" w:rsidP="00625F51">
      <w:pPr>
        <w:pStyle w:val="ConsPlusNormal"/>
        <w:numPr>
          <w:ilvl w:val="0"/>
          <w:numId w:val="3"/>
        </w:numPr>
        <w:tabs>
          <w:tab w:val="left" w:pos="720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5F51">
        <w:rPr>
          <w:rFonts w:ascii="Times New Roman" w:hAnsi="Times New Roman" w:cs="Times New Roman"/>
          <w:sz w:val="28"/>
          <w:szCs w:val="28"/>
        </w:rPr>
        <w:t xml:space="preserve"> Оказания финансовой помощи в улучшении условий труда работников Учреждения;</w:t>
      </w:r>
    </w:p>
    <w:p w:rsidR="00135AF9" w:rsidRPr="00625F51" w:rsidRDefault="00135AF9" w:rsidP="00625F51">
      <w:pPr>
        <w:pStyle w:val="ConsPlusNormal"/>
        <w:numPr>
          <w:ilvl w:val="0"/>
          <w:numId w:val="3"/>
        </w:numPr>
        <w:tabs>
          <w:tab w:val="left" w:pos="720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5F51">
        <w:rPr>
          <w:rFonts w:ascii="Times New Roman" w:hAnsi="Times New Roman" w:cs="Times New Roman"/>
          <w:sz w:val="28"/>
          <w:szCs w:val="28"/>
        </w:rPr>
        <w:t xml:space="preserve"> Целевого использования финансовых и материальных ресурсов.</w:t>
      </w:r>
    </w:p>
    <w:p w:rsidR="00135AF9" w:rsidRPr="00625F51" w:rsidRDefault="00135AF9" w:rsidP="00625F51">
      <w:pPr>
        <w:pStyle w:val="32"/>
        <w:shd w:val="clear" w:color="auto" w:fill="auto"/>
        <w:tabs>
          <w:tab w:val="left" w:pos="552"/>
        </w:tabs>
        <w:spacing w:before="0" w:line="240" w:lineRule="auto"/>
        <w:ind w:right="40"/>
        <w:rPr>
          <w:rStyle w:val="12"/>
          <w:sz w:val="28"/>
          <w:szCs w:val="28"/>
        </w:rPr>
      </w:pPr>
    </w:p>
    <w:p w:rsidR="00C0674E" w:rsidRPr="00625F51" w:rsidRDefault="00D14BF5" w:rsidP="00625F51">
      <w:pPr>
        <w:pStyle w:val="24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2" w:name="bookmark3"/>
      <w:r w:rsidRPr="00625F51">
        <w:rPr>
          <w:rStyle w:val="25"/>
          <w:b/>
          <w:bCs/>
          <w:sz w:val="28"/>
          <w:szCs w:val="28"/>
        </w:rPr>
        <w:t>ЧЛЕНЫ СОВЕТА.</w:t>
      </w:r>
      <w:bookmarkEnd w:id="2"/>
    </w:p>
    <w:p w:rsidR="00C0674E" w:rsidRPr="00625F51" w:rsidRDefault="00D14BF5" w:rsidP="00625F51">
      <w:pPr>
        <w:pStyle w:val="32"/>
        <w:numPr>
          <w:ilvl w:val="0"/>
          <w:numId w:val="4"/>
        </w:numPr>
        <w:shd w:val="clear" w:color="auto" w:fill="auto"/>
        <w:tabs>
          <w:tab w:val="left" w:pos="552"/>
        </w:tabs>
        <w:spacing w:before="0" w:line="240" w:lineRule="auto"/>
        <w:ind w:lef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Членами Совета могут быть:</w:t>
      </w:r>
    </w:p>
    <w:p w:rsidR="00C0674E" w:rsidRPr="00625F51" w:rsidRDefault="00D14BF5" w:rsidP="00625F51">
      <w:pPr>
        <w:pStyle w:val="32"/>
        <w:numPr>
          <w:ilvl w:val="0"/>
          <w:numId w:val="5"/>
        </w:numPr>
        <w:shd w:val="clear" w:color="auto" w:fill="auto"/>
        <w:tabs>
          <w:tab w:val="left" w:pos="206"/>
        </w:tabs>
        <w:spacing w:before="0" w:line="240" w:lineRule="auto"/>
        <w:ind w:lef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представители органов местного самоуправления,</w:t>
      </w:r>
    </w:p>
    <w:p w:rsidR="00C0674E" w:rsidRPr="00625F51" w:rsidRDefault="00D14BF5" w:rsidP="00625F51">
      <w:pPr>
        <w:pStyle w:val="32"/>
        <w:numPr>
          <w:ilvl w:val="0"/>
          <w:numId w:val="5"/>
        </w:numPr>
        <w:shd w:val="clear" w:color="auto" w:fill="auto"/>
        <w:tabs>
          <w:tab w:val="left" w:pos="206"/>
        </w:tabs>
        <w:spacing w:before="0" w:line="240" w:lineRule="auto"/>
        <w:ind w:lef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представители организаций всех форм собственности,</w:t>
      </w:r>
    </w:p>
    <w:p w:rsidR="00C0674E" w:rsidRPr="00625F51" w:rsidRDefault="00D14BF5" w:rsidP="00625F51">
      <w:pPr>
        <w:pStyle w:val="40"/>
        <w:numPr>
          <w:ilvl w:val="0"/>
          <w:numId w:val="5"/>
        </w:numPr>
        <w:shd w:val="clear" w:color="auto" w:fill="auto"/>
        <w:tabs>
          <w:tab w:val="left" w:pos="211"/>
        </w:tabs>
        <w:spacing w:line="240" w:lineRule="auto"/>
        <w:ind w:left="20"/>
        <w:rPr>
          <w:sz w:val="28"/>
          <w:szCs w:val="28"/>
        </w:rPr>
      </w:pPr>
      <w:bookmarkStart w:id="3" w:name="bookmark4"/>
      <w:r w:rsidRPr="00625F51">
        <w:rPr>
          <w:rStyle w:val="41"/>
          <w:bCs/>
          <w:sz w:val="28"/>
          <w:szCs w:val="28"/>
        </w:rPr>
        <w:t>р</w:t>
      </w:r>
      <w:r w:rsidR="00625F51">
        <w:rPr>
          <w:rStyle w:val="41"/>
          <w:bCs/>
          <w:sz w:val="28"/>
          <w:szCs w:val="28"/>
        </w:rPr>
        <w:t>одители (законные представители</w:t>
      </w:r>
      <w:r w:rsidRPr="00625F51">
        <w:rPr>
          <w:rStyle w:val="41"/>
          <w:bCs/>
          <w:sz w:val="28"/>
          <w:szCs w:val="28"/>
        </w:rPr>
        <w:t>) воспитанников,</w:t>
      </w:r>
      <w:bookmarkEnd w:id="3"/>
    </w:p>
    <w:p w:rsidR="00135AF9" w:rsidRPr="00625F51" w:rsidRDefault="00D14BF5" w:rsidP="00625F51">
      <w:pPr>
        <w:pStyle w:val="32"/>
        <w:numPr>
          <w:ilvl w:val="0"/>
          <w:numId w:val="5"/>
        </w:numPr>
        <w:shd w:val="clear" w:color="auto" w:fill="auto"/>
        <w:tabs>
          <w:tab w:val="left" w:pos="211"/>
        </w:tabs>
        <w:spacing w:before="0" w:line="240" w:lineRule="auto"/>
        <w:ind w:left="20"/>
        <w:rPr>
          <w:rStyle w:val="12"/>
          <w:sz w:val="28"/>
          <w:szCs w:val="28"/>
        </w:rPr>
      </w:pPr>
      <w:r w:rsidRPr="00625F51">
        <w:rPr>
          <w:rStyle w:val="12"/>
          <w:sz w:val="28"/>
          <w:szCs w:val="28"/>
        </w:rPr>
        <w:lastRenderedPageBreak/>
        <w:t>иные заинтересованные лица.</w:t>
      </w:r>
    </w:p>
    <w:p w:rsidR="00135AF9" w:rsidRPr="00625F51" w:rsidRDefault="00135AF9" w:rsidP="00625F51">
      <w:pPr>
        <w:pStyle w:val="32"/>
        <w:shd w:val="clear" w:color="auto" w:fill="auto"/>
        <w:tabs>
          <w:tab w:val="left" w:pos="211"/>
        </w:tabs>
        <w:spacing w:before="0" w:line="240" w:lineRule="auto"/>
        <w:ind w:firstLine="567"/>
        <w:rPr>
          <w:sz w:val="28"/>
          <w:szCs w:val="28"/>
        </w:rPr>
      </w:pPr>
      <w:r w:rsidRPr="00625F51">
        <w:rPr>
          <w:sz w:val="28"/>
          <w:szCs w:val="28"/>
        </w:rPr>
        <w:t xml:space="preserve">В попечительский совет могут входить заведующий Учреждения, представитель Учредителя, ответственные лица учреждений (организаций), предприятий, физические лица по рекомендации общественности, представители науки или искусства, имеющие общественный авторитет в коллективе Учреждения. </w:t>
      </w:r>
    </w:p>
    <w:p w:rsidR="00135AF9" w:rsidRPr="00625F51" w:rsidRDefault="00135AF9" w:rsidP="00625F51">
      <w:pPr>
        <w:pStyle w:val="32"/>
        <w:shd w:val="clear" w:color="auto" w:fill="auto"/>
        <w:tabs>
          <w:tab w:val="left" w:pos="211"/>
        </w:tabs>
        <w:spacing w:before="0" w:line="240" w:lineRule="auto"/>
        <w:ind w:firstLine="567"/>
        <w:rPr>
          <w:sz w:val="28"/>
          <w:szCs w:val="28"/>
        </w:rPr>
      </w:pPr>
      <w:r w:rsidRPr="00625F51">
        <w:rPr>
          <w:sz w:val="28"/>
          <w:szCs w:val="28"/>
        </w:rPr>
        <w:t>Председатель попечительского совета, избираемый большинством голосов из числа членов совета, имеет право участвовать в работе других органов самоуправления Учреждения (с совещательным голосом) при рассмотрении вопросов развития образовательного процесса с отчетами о своей деятельности.</w:t>
      </w:r>
    </w:p>
    <w:p w:rsidR="00C0674E" w:rsidRPr="00625F51" w:rsidRDefault="00D14BF5" w:rsidP="00625F51">
      <w:pPr>
        <w:pStyle w:val="32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3.2. Порядок приема в члены Совета осуществляется образовательным учреждением самостоятельно. Образовательным учреждением может быть принят нормативный акт, регламентирующий порядок приема в состав Совета.</w:t>
      </w:r>
    </w:p>
    <w:p w:rsidR="00C0674E" w:rsidRPr="00625F51" w:rsidRDefault="00D14BF5" w:rsidP="00625F51">
      <w:pPr>
        <w:pStyle w:val="32"/>
        <w:numPr>
          <w:ilvl w:val="0"/>
          <w:numId w:val="6"/>
        </w:numPr>
        <w:shd w:val="clear" w:color="auto" w:fill="auto"/>
        <w:tabs>
          <w:tab w:val="left" w:pos="531"/>
        </w:tabs>
        <w:spacing w:before="0" w:line="240" w:lineRule="auto"/>
        <w:ind w:lef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Члены Совета имеют право:</w:t>
      </w:r>
    </w:p>
    <w:p w:rsidR="00C0674E" w:rsidRPr="00625F51" w:rsidRDefault="00D14BF5" w:rsidP="00625F51">
      <w:pPr>
        <w:pStyle w:val="32"/>
        <w:numPr>
          <w:ilvl w:val="0"/>
          <w:numId w:val="5"/>
        </w:numPr>
        <w:shd w:val="clear" w:color="auto" w:fill="auto"/>
        <w:tabs>
          <w:tab w:val="left" w:pos="211"/>
        </w:tabs>
        <w:spacing w:before="0" w:line="240" w:lineRule="auto"/>
        <w:ind w:lef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участвовать в заседаниях Совета и принятии им решений (право голоса),</w:t>
      </w:r>
    </w:p>
    <w:p w:rsidR="00C0674E" w:rsidRPr="00625F51" w:rsidRDefault="00D14BF5" w:rsidP="00625F51">
      <w:pPr>
        <w:pStyle w:val="32"/>
        <w:numPr>
          <w:ilvl w:val="0"/>
          <w:numId w:val="5"/>
        </w:numPr>
        <w:shd w:val="clear" w:color="auto" w:fill="auto"/>
        <w:tabs>
          <w:tab w:val="left" w:pos="211"/>
        </w:tabs>
        <w:spacing w:before="0" w:line="240" w:lineRule="auto"/>
        <w:ind w:left="20" w:righ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вносить предложения о финансировании конкретных образовательных проектов и программ,</w:t>
      </w:r>
    </w:p>
    <w:p w:rsidR="00C0674E" w:rsidRPr="00625F51" w:rsidRDefault="00D14BF5" w:rsidP="00625F51">
      <w:pPr>
        <w:pStyle w:val="32"/>
        <w:numPr>
          <w:ilvl w:val="0"/>
          <w:numId w:val="5"/>
        </w:numPr>
        <w:shd w:val="clear" w:color="auto" w:fill="auto"/>
        <w:tabs>
          <w:tab w:val="left" w:pos="211"/>
        </w:tabs>
        <w:spacing w:before="0" w:line="240" w:lineRule="auto"/>
        <w:ind w:lef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участвовать в мероприятиях проводимых Советом,</w:t>
      </w:r>
    </w:p>
    <w:p w:rsidR="00C0674E" w:rsidRPr="00625F51" w:rsidRDefault="00D14BF5" w:rsidP="00625F51">
      <w:pPr>
        <w:pStyle w:val="32"/>
        <w:numPr>
          <w:ilvl w:val="0"/>
          <w:numId w:val="5"/>
        </w:numPr>
        <w:shd w:val="clear" w:color="auto" w:fill="auto"/>
        <w:tabs>
          <w:tab w:val="left" w:pos="211"/>
        </w:tabs>
        <w:spacing w:before="0" w:line="240" w:lineRule="auto"/>
        <w:ind w:lef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делегировать Совету свои права,</w:t>
      </w:r>
    </w:p>
    <w:p w:rsidR="00C0674E" w:rsidRPr="00625F51" w:rsidRDefault="00D14BF5" w:rsidP="00625F51">
      <w:pPr>
        <w:pStyle w:val="32"/>
        <w:numPr>
          <w:ilvl w:val="0"/>
          <w:numId w:val="5"/>
        </w:numPr>
        <w:shd w:val="clear" w:color="auto" w:fill="auto"/>
        <w:tabs>
          <w:tab w:val="left" w:pos="211"/>
        </w:tabs>
        <w:spacing w:before="0" w:line="240" w:lineRule="auto"/>
        <w:ind w:lef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выйти из членов Совета по собственному желанию.</w:t>
      </w:r>
    </w:p>
    <w:p w:rsidR="00C0674E" w:rsidRPr="00625F51" w:rsidRDefault="00D14BF5" w:rsidP="00625F51">
      <w:pPr>
        <w:pStyle w:val="32"/>
        <w:numPr>
          <w:ilvl w:val="0"/>
          <w:numId w:val="6"/>
        </w:numPr>
        <w:shd w:val="clear" w:color="auto" w:fill="auto"/>
        <w:tabs>
          <w:tab w:val="left" w:pos="531"/>
        </w:tabs>
        <w:spacing w:before="0" w:after="305" w:line="240" w:lineRule="auto"/>
        <w:ind w:left="20" w:righ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Члены Совета несут ответственность за действия, нарушающие законодательство России.</w:t>
      </w:r>
    </w:p>
    <w:p w:rsidR="00C0674E" w:rsidRPr="00625F51" w:rsidRDefault="00D14BF5" w:rsidP="00625F51">
      <w:pPr>
        <w:pStyle w:val="24"/>
        <w:keepNext/>
        <w:keepLines/>
        <w:shd w:val="clear" w:color="auto" w:fill="auto"/>
        <w:spacing w:after="0" w:line="240" w:lineRule="auto"/>
        <w:ind w:left="940"/>
        <w:jc w:val="both"/>
        <w:rPr>
          <w:sz w:val="28"/>
          <w:szCs w:val="28"/>
        </w:rPr>
      </w:pPr>
      <w:bookmarkStart w:id="4" w:name="bookmark5"/>
      <w:r w:rsidRPr="00625F51">
        <w:rPr>
          <w:rStyle w:val="25"/>
          <w:b/>
          <w:bCs/>
          <w:sz w:val="28"/>
          <w:szCs w:val="28"/>
        </w:rPr>
        <w:t>4. ОБЯЗАННОСТИ ЧЛЕНОВ СОВЕТА.</w:t>
      </w:r>
      <w:bookmarkEnd w:id="4"/>
    </w:p>
    <w:p w:rsidR="00C0674E" w:rsidRPr="00625F51" w:rsidRDefault="00D14BF5" w:rsidP="00625F51">
      <w:pPr>
        <w:pStyle w:val="32"/>
        <w:numPr>
          <w:ilvl w:val="1"/>
          <w:numId w:val="6"/>
        </w:numPr>
        <w:shd w:val="clear" w:color="auto" w:fill="auto"/>
        <w:tabs>
          <w:tab w:val="left" w:pos="531"/>
        </w:tabs>
        <w:spacing w:before="0" w:line="240" w:lineRule="auto"/>
        <w:ind w:left="20" w:righ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Содействие в определении направлений, форм, размеров и порядка использования внебюджетных средств в образовательном учреждении.</w:t>
      </w:r>
    </w:p>
    <w:p w:rsidR="00C0674E" w:rsidRPr="00625F51" w:rsidRDefault="00D14BF5" w:rsidP="00625F51">
      <w:pPr>
        <w:pStyle w:val="32"/>
        <w:numPr>
          <w:ilvl w:val="1"/>
          <w:numId w:val="6"/>
        </w:numPr>
        <w:shd w:val="clear" w:color="auto" w:fill="auto"/>
        <w:tabs>
          <w:tab w:val="left" w:pos="531"/>
        </w:tabs>
        <w:spacing w:before="0" w:line="240" w:lineRule="auto"/>
        <w:ind w:left="20" w:righ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Определение приоритетности образовательных проектов и программ, вносимых в Совет.</w:t>
      </w:r>
    </w:p>
    <w:p w:rsidR="00C0674E" w:rsidRPr="00625F51" w:rsidRDefault="00D14BF5" w:rsidP="00625F51">
      <w:pPr>
        <w:pStyle w:val="32"/>
        <w:numPr>
          <w:ilvl w:val="1"/>
          <w:numId w:val="6"/>
        </w:numPr>
        <w:shd w:val="clear" w:color="auto" w:fill="auto"/>
        <w:tabs>
          <w:tab w:val="left" w:pos="531"/>
        </w:tabs>
        <w:spacing w:before="0" w:line="240" w:lineRule="auto"/>
        <w:ind w:left="20" w:righ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Содействовать в организации конкурсов, спортивных соревнований и иных мероприятий, проводимых образовательным учреждением.</w:t>
      </w:r>
    </w:p>
    <w:p w:rsidR="00C0674E" w:rsidRPr="00625F51" w:rsidRDefault="00D14BF5" w:rsidP="00625F51">
      <w:pPr>
        <w:pStyle w:val="32"/>
        <w:numPr>
          <w:ilvl w:val="1"/>
          <w:numId w:val="6"/>
        </w:numPr>
        <w:shd w:val="clear" w:color="auto" w:fill="auto"/>
        <w:tabs>
          <w:tab w:val="left" w:pos="531"/>
        </w:tabs>
        <w:spacing w:before="0" w:line="240" w:lineRule="auto"/>
        <w:ind w:left="20" w:righ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Принятие решений, имеющих для администрации образовательного учреждения рекомендательный характер, в пределах своей компетенции.</w:t>
      </w:r>
    </w:p>
    <w:p w:rsidR="00C0674E" w:rsidRPr="00625F51" w:rsidRDefault="00D14BF5" w:rsidP="00625F51">
      <w:pPr>
        <w:pStyle w:val="32"/>
        <w:numPr>
          <w:ilvl w:val="1"/>
          <w:numId w:val="6"/>
        </w:numPr>
        <w:shd w:val="clear" w:color="auto" w:fill="auto"/>
        <w:tabs>
          <w:tab w:val="left" w:pos="531"/>
        </w:tabs>
        <w:spacing w:before="0" w:line="240" w:lineRule="auto"/>
        <w:ind w:left="20" w:righ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Приглашение работников образовательного учреждения, представителей органов местного самоуправления, представителей предприятий, организаций и учреждений на свои заседания.</w:t>
      </w:r>
    </w:p>
    <w:p w:rsidR="00C0674E" w:rsidRPr="00625F51" w:rsidRDefault="00D14BF5" w:rsidP="00625F51">
      <w:pPr>
        <w:pStyle w:val="32"/>
        <w:numPr>
          <w:ilvl w:val="1"/>
          <w:numId w:val="6"/>
        </w:numPr>
        <w:shd w:val="clear" w:color="auto" w:fill="auto"/>
        <w:tabs>
          <w:tab w:val="left" w:pos="531"/>
        </w:tabs>
        <w:spacing w:before="0" w:line="240" w:lineRule="auto"/>
        <w:ind w:left="20" w:righ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Осуществление контроля за целевым использованием внебюджетных средств.</w:t>
      </w:r>
    </w:p>
    <w:p w:rsidR="00C0674E" w:rsidRPr="00625F51" w:rsidRDefault="00D14BF5" w:rsidP="00625F51">
      <w:pPr>
        <w:pStyle w:val="32"/>
        <w:numPr>
          <w:ilvl w:val="1"/>
          <w:numId w:val="6"/>
        </w:numPr>
        <w:shd w:val="clear" w:color="auto" w:fill="auto"/>
        <w:tabs>
          <w:tab w:val="left" w:pos="531"/>
        </w:tabs>
        <w:spacing w:before="0" w:line="240" w:lineRule="auto"/>
        <w:ind w:left="20" w:righ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Информирование администрации образовательного учреждения о выявленных нарушениях финансово-хозяйственной деятельности образовательного учреждения.</w:t>
      </w:r>
    </w:p>
    <w:p w:rsidR="00C0674E" w:rsidRPr="00625F51" w:rsidRDefault="00D14BF5" w:rsidP="00625F51">
      <w:pPr>
        <w:pStyle w:val="32"/>
        <w:numPr>
          <w:ilvl w:val="1"/>
          <w:numId w:val="6"/>
        </w:numPr>
        <w:shd w:val="clear" w:color="auto" w:fill="auto"/>
        <w:tabs>
          <w:tab w:val="left" w:pos="531"/>
        </w:tabs>
        <w:spacing w:before="0" w:line="240" w:lineRule="auto"/>
        <w:ind w:left="20" w:righ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Внесение предложения Учредителю образовательного учреждения о проверке финансово-хозяйственной деятельности образовательного учреждения.</w:t>
      </w:r>
    </w:p>
    <w:p w:rsidR="00C0674E" w:rsidRPr="00625F51" w:rsidRDefault="00D14BF5" w:rsidP="00625F51">
      <w:pPr>
        <w:pStyle w:val="32"/>
        <w:numPr>
          <w:ilvl w:val="1"/>
          <w:numId w:val="6"/>
        </w:numPr>
        <w:shd w:val="clear" w:color="auto" w:fill="auto"/>
        <w:tabs>
          <w:tab w:val="left" w:pos="531"/>
        </w:tabs>
        <w:spacing w:before="0" w:after="305" w:line="240" w:lineRule="auto"/>
        <w:ind w:left="2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Избрание Председателя Совета и прекращение его полномочий.</w:t>
      </w:r>
    </w:p>
    <w:p w:rsidR="00C0674E" w:rsidRPr="00625F51" w:rsidRDefault="00D14BF5" w:rsidP="00625F51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343"/>
        </w:tabs>
        <w:spacing w:after="41" w:line="240" w:lineRule="auto"/>
        <w:ind w:left="940"/>
        <w:jc w:val="both"/>
        <w:rPr>
          <w:sz w:val="28"/>
          <w:szCs w:val="28"/>
        </w:rPr>
      </w:pPr>
      <w:bookmarkStart w:id="5" w:name="bookmark6"/>
      <w:r w:rsidRPr="00625F51">
        <w:rPr>
          <w:rStyle w:val="25"/>
          <w:b/>
          <w:bCs/>
          <w:sz w:val="28"/>
          <w:szCs w:val="28"/>
        </w:rPr>
        <w:t>ПОРЯДОК РАБОТЫ И УПРАВЛЕНИЯ</w:t>
      </w:r>
      <w:bookmarkStart w:id="6" w:name="bookmark7"/>
      <w:bookmarkEnd w:id="5"/>
      <w:r w:rsidR="00052A67" w:rsidRPr="00625F51">
        <w:rPr>
          <w:sz w:val="28"/>
          <w:szCs w:val="28"/>
        </w:rPr>
        <w:t xml:space="preserve"> </w:t>
      </w:r>
      <w:r w:rsidRPr="00625F51">
        <w:rPr>
          <w:rStyle w:val="25"/>
          <w:b/>
          <w:bCs/>
          <w:sz w:val="28"/>
          <w:szCs w:val="28"/>
        </w:rPr>
        <w:t>СОВЕТОМ.</w:t>
      </w:r>
      <w:bookmarkEnd w:id="6"/>
    </w:p>
    <w:p w:rsidR="00C0674E" w:rsidRPr="00625F51" w:rsidRDefault="00625F51" w:rsidP="00625F51">
      <w:pPr>
        <w:pStyle w:val="40"/>
        <w:numPr>
          <w:ilvl w:val="1"/>
          <w:numId w:val="7"/>
        </w:numPr>
        <w:shd w:val="clear" w:color="auto" w:fill="auto"/>
        <w:tabs>
          <w:tab w:val="left" w:pos="489"/>
          <w:tab w:val="left" w:pos="531"/>
        </w:tabs>
        <w:spacing w:line="240" w:lineRule="auto"/>
        <w:ind w:left="40" w:right="40"/>
        <w:rPr>
          <w:b w:val="0"/>
          <w:sz w:val="28"/>
          <w:szCs w:val="28"/>
        </w:rPr>
      </w:pPr>
      <w:bookmarkStart w:id="7" w:name="bookmark8"/>
      <w:r w:rsidRPr="00625F51">
        <w:rPr>
          <w:b w:val="0"/>
          <w:sz w:val="28"/>
          <w:szCs w:val="28"/>
        </w:rPr>
        <w:t xml:space="preserve">Попечительский совет планирует свою работу самостоятельно. </w:t>
      </w:r>
      <w:r w:rsidR="00D14BF5" w:rsidRPr="00625F51">
        <w:rPr>
          <w:rStyle w:val="41"/>
          <w:bCs/>
          <w:sz w:val="28"/>
          <w:szCs w:val="28"/>
        </w:rPr>
        <w:t xml:space="preserve">Заседания </w:t>
      </w:r>
      <w:r w:rsidR="00D14BF5" w:rsidRPr="00625F51">
        <w:rPr>
          <w:rStyle w:val="41"/>
          <w:bCs/>
          <w:sz w:val="28"/>
          <w:szCs w:val="28"/>
        </w:rPr>
        <w:lastRenderedPageBreak/>
        <w:t xml:space="preserve">Совета проводятся по мере необходимости, </w:t>
      </w:r>
      <w:bookmarkEnd w:id="7"/>
      <w:r w:rsidRPr="00625F51">
        <w:rPr>
          <w:b w:val="0"/>
          <w:sz w:val="28"/>
          <w:szCs w:val="28"/>
        </w:rPr>
        <w:t>в соответствии с планом работы, но не реже 2 раз в год.</w:t>
      </w:r>
    </w:p>
    <w:p w:rsidR="00C0674E" w:rsidRPr="00625F51" w:rsidRDefault="00D14BF5" w:rsidP="00625F51">
      <w:pPr>
        <w:pStyle w:val="40"/>
        <w:numPr>
          <w:ilvl w:val="1"/>
          <w:numId w:val="7"/>
        </w:numPr>
        <w:shd w:val="clear" w:color="auto" w:fill="auto"/>
        <w:tabs>
          <w:tab w:val="left" w:pos="489"/>
        </w:tabs>
        <w:spacing w:line="240" w:lineRule="auto"/>
        <w:ind w:left="40" w:right="40"/>
        <w:rPr>
          <w:sz w:val="28"/>
          <w:szCs w:val="28"/>
        </w:rPr>
      </w:pPr>
      <w:r w:rsidRPr="00625F51">
        <w:rPr>
          <w:rStyle w:val="41"/>
          <w:bCs/>
          <w:sz w:val="28"/>
          <w:szCs w:val="28"/>
        </w:rPr>
        <w:t>Заседания Совета признаются правомочными, если в них приняло участие 2/3 членов Совета.</w:t>
      </w:r>
    </w:p>
    <w:p w:rsidR="00C0674E" w:rsidRPr="00625F51" w:rsidRDefault="00D14BF5" w:rsidP="00625F51">
      <w:pPr>
        <w:pStyle w:val="32"/>
        <w:numPr>
          <w:ilvl w:val="1"/>
          <w:numId w:val="7"/>
        </w:numPr>
        <w:shd w:val="clear" w:color="auto" w:fill="auto"/>
        <w:tabs>
          <w:tab w:val="left" w:pos="489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 xml:space="preserve">Совет вправе принимать решения по всем вопросам, относящимся </w:t>
      </w:r>
      <w:r w:rsidRPr="00625F51">
        <w:rPr>
          <w:rStyle w:val="26"/>
          <w:sz w:val="28"/>
          <w:szCs w:val="28"/>
        </w:rPr>
        <w:t xml:space="preserve">к его компетенции. </w:t>
      </w:r>
      <w:r w:rsidRPr="00625F51">
        <w:rPr>
          <w:rStyle w:val="12"/>
          <w:sz w:val="28"/>
          <w:szCs w:val="28"/>
        </w:rPr>
        <w:t xml:space="preserve">Решение Совета принимается простым большинством </w:t>
      </w:r>
      <w:r w:rsidRPr="00625F51">
        <w:rPr>
          <w:rStyle w:val="26"/>
          <w:sz w:val="28"/>
          <w:szCs w:val="28"/>
        </w:rPr>
        <w:t>голосов.</w:t>
      </w:r>
    </w:p>
    <w:p w:rsidR="00C0674E" w:rsidRPr="00625F51" w:rsidRDefault="00D14BF5" w:rsidP="00625F51">
      <w:pPr>
        <w:pStyle w:val="32"/>
        <w:numPr>
          <w:ilvl w:val="1"/>
          <w:numId w:val="7"/>
        </w:numPr>
        <w:shd w:val="clear" w:color="auto" w:fill="auto"/>
        <w:tabs>
          <w:tab w:val="left" w:pos="489"/>
        </w:tabs>
        <w:spacing w:before="0" w:line="240" w:lineRule="auto"/>
        <w:ind w:left="40"/>
        <w:rPr>
          <w:sz w:val="28"/>
          <w:szCs w:val="28"/>
        </w:rPr>
      </w:pPr>
      <w:r w:rsidRPr="00625F51">
        <w:rPr>
          <w:rStyle w:val="12"/>
          <w:sz w:val="28"/>
          <w:szCs w:val="28"/>
        </w:rPr>
        <w:t>Заседания и решения Совета оформляется протоколом, подписываемым</w:t>
      </w:r>
    </w:p>
    <w:p w:rsidR="00C0674E" w:rsidRPr="00625F51" w:rsidRDefault="00D14BF5" w:rsidP="00625F51">
      <w:pPr>
        <w:pStyle w:val="32"/>
        <w:shd w:val="clear" w:color="auto" w:fill="auto"/>
        <w:tabs>
          <w:tab w:val="left" w:pos="4730"/>
        </w:tabs>
        <w:spacing w:before="0" w:line="240" w:lineRule="auto"/>
        <w:ind w:left="40"/>
        <w:rPr>
          <w:sz w:val="28"/>
          <w:szCs w:val="28"/>
        </w:rPr>
      </w:pPr>
      <w:r w:rsidRPr="00625F51">
        <w:rPr>
          <w:rStyle w:val="26"/>
          <w:sz w:val="28"/>
          <w:szCs w:val="28"/>
        </w:rPr>
        <w:t>председателем.</w:t>
      </w:r>
      <w:r w:rsidRPr="00625F51">
        <w:rPr>
          <w:rStyle w:val="26"/>
          <w:sz w:val="28"/>
          <w:szCs w:val="28"/>
        </w:rPr>
        <w:tab/>
        <w:t>.</w:t>
      </w:r>
    </w:p>
    <w:p w:rsidR="00C0674E" w:rsidRPr="00625F51" w:rsidRDefault="00D14BF5" w:rsidP="00625F51">
      <w:pPr>
        <w:pStyle w:val="32"/>
        <w:numPr>
          <w:ilvl w:val="1"/>
          <w:numId w:val="7"/>
        </w:numPr>
        <w:shd w:val="clear" w:color="auto" w:fill="auto"/>
        <w:tabs>
          <w:tab w:val="left" w:pos="489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rStyle w:val="26"/>
          <w:sz w:val="28"/>
          <w:szCs w:val="28"/>
        </w:rPr>
        <w:t xml:space="preserve">Председатель </w:t>
      </w:r>
      <w:r w:rsidRPr="00625F51">
        <w:rPr>
          <w:rStyle w:val="12"/>
          <w:sz w:val="28"/>
          <w:szCs w:val="28"/>
        </w:rPr>
        <w:t xml:space="preserve">избирается сроком на 2 года. Председателем не может </w:t>
      </w:r>
      <w:r w:rsidRPr="00625F51">
        <w:rPr>
          <w:rStyle w:val="26"/>
          <w:sz w:val="28"/>
          <w:szCs w:val="28"/>
        </w:rPr>
        <w:t xml:space="preserve">быть избран </w:t>
      </w:r>
      <w:r w:rsidRPr="00625F51">
        <w:rPr>
          <w:rStyle w:val="12"/>
          <w:sz w:val="28"/>
          <w:szCs w:val="28"/>
        </w:rPr>
        <w:t>представитель администрации образовательного учреждения.</w:t>
      </w:r>
    </w:p>
    <w:p w:rsidR="00C0674E" w:rsidRPr="00625F51" w:rsidRDefault="00D14BF5" w:rsidP="00625F51">
      <w:pPr>
        <w:pStyle w:val="32"/>
        <w:numPr>
          <w:ilvl w:val="1"/>
          <w:numId w:val="7"/>
        </w:numPr>
        <w:shd w:val="clear" w:color="auto" w:fill="auto"/>
        <w:tabs>
          <w:tab w:val="left" w:pos="489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rStyle w:val="26"/>
          <w:sz w:val="28"/>
          <w:szCs w:val="28"/>
        </w:rPr>
        <w:t xml:space="preserve">Непосредственное </w:t>
      </w:r>
      <w:r w:rsidRPr="00625F51">
        <w:rPr>
          <w:rStyle w:val="12"/>
          <w:sz w:val="28"/>
          <w:szCs w:val="28"/>
        </w:rPr>
        <w:t xml:space="preserve">руководство деятельностью Совета осуществляет </w:t>
      </w:r>
      <w:r w:rsidRPr="00625F51">
        <w:rPr>
          <w:rStyle w:val="26"/>
          <w:sz w:val="28"/>
          <w:szCs w:val="28"/>
        </w:rPr>
        <w:t xml:space="preserve">председатель </w:t>
      </w:r>
      <w:r w:rsidRPr="00625F51">
        <w:rPr>
          <w:rStyle w:val="12"/>
          <w:sz w:val="28"/>
          <w:szCs w:val="28"/>
        </w:rPr>
        <w:t>Совета, избираемый на первом собрании членов.</w:t>
      </w:r>
    </w:p>
    <w:p w:rsidR="00C0674E" w:rsidRPr="00625F51" w:rsidRDefault="00D14BF5" w:rsidP="00625F51">
      <w:pPr>
        <w:pStyle w:val="32"/>
        <w:numPr>
          <w:ilvl w:val="1"/>
          <w:numId w:val="7"/>
        </w:numPr>
        <w:shd w:val="clear" w:color="auto" w:fill="auto"/>
        <w:tabs>
          <w:tab w:val="left" w:pos="770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rStyle w:val="26"/>
          <w:sz w:val="28"/>
          <w:szCs w:val="28"/>
        </w:rPr>
        <w:t xml:space="preserve">Председатель </w:t>
      </w:r>
      <w:r w:rsidRPr="00625F51">
        <w:rPr>
          <w:rStyle w:val="12"/>
          <w:sz w:val="28"/>
          <w:szCs w:val="28"/>
        </w:rPr>
        <w:t xml:space="preserve">представляет Совет во взаимоотношениях </w:t>
      </w:r>
      <w:r w:rsidRPr="00625F51">
        <w:rPr>
          <w:rStyle w:val="26"/>
          <w:sz w:val="28"/>
          <w:szCs w:val="28"/>
        </w:rPr>
        <w:t xml:space="preserve">с администрацией </w:t>
      </w:r>
      <w:r w:rsidRPr="00625F51">
        <w:rPr>
          <w:rStyle w:val="12"/>
          <w:sz w:val="28"/>
          <w:szCs w:val="28"/>
        </w:rPr>
        <w:t xml:space="preserve">образовательного учреждения, другими физическими </w:t>
      </w:r>
      <w:r w:rsidRPr="00625F51">
        <w:rPr>
          <w:rStyle w:val="26"/>
          <w:sz w:val="28"/>
          <w:szCs w:val="28"/>
        </w:rPr>
        <w:t xml:space="preserve">и юридическими </w:t>
      </w:r>
      <w:r w:rsidRPr="00625F51">
        <w:rPr>
          <w:rStyle w:val="12"/>
          <w:sz w:val="28"/>
          <w:szCs w:val="28"/>
        </w:rPr>
        <w:t>лицами.</w:t>
      </w:r>
    </w:p>
    <w:p w:rsidR="00625F51" w:rsidRPr="00625F51" w:rsidRDefault="00D14BF5" w:rsidP="00625F51">
      <w:pPr>
        <w:pStyle w:val="32"/>
        <w:numPr>
          <w:ilvl w:val="1"/>
          <w:numId w:val="7"/>
        </w:numPr>
        <w:shd w:val="clear" w:color="auto" w:fill="auto"/>
        <w:tabs>
          <w:tab w:val="left" w:pos="489"/>
        </w:tabs>
        <w:spacing w:before="0" w:line="240" w:lineRule="auto"/>
        <w:ind w:left="40" w:right="40"/>
        <w:rPr>
          <w:rStyle w:val="12"/>
          <w:sz w:val="28"/>
          <w:szCs w:val="28"/>
        </w:rPr>
      </w:pPr>
      <w:r w:rsidRPr="00625F51">
        <w:rPr>
          <w:rStyle w:val="26"/>
          <w:sz w:val="28"/>
          <w:szCs w:val="28"/>
        </w:rPr>
        <w:t xml:space="preserve">В период </w:t>
      </w:r>
      <w:r w:rsidRPr="00625F51">
        <w:rPr>
          <w:rStyle w:val="12"/>
          <w:sz w:val="28"/>
          <w:szCs w:val="28"/>
        </w:rPr>
        <w:t xml:space="preserve">между заседаниями Совета общее руководство осуществляется </w:t>
      </w:r>
      <w:r w:rsidRPr="00625F51">
        <w:rPr>
          <w:rStyle w:val="26"/>
          <w:sz w:val="28"/>
          <w:szCs w:val="28"/>
        </w:rPr>
        <w:t xml:space="preserve">председателем </w:t>
      </w:r>
      <w:r w:rsidRPr="00625F51">
        <w:rPr>
          <w:rStyle w:val="12"/>
          <w:sz w:val="28"/>
          <w:szCs w:val="28"/>
        </w:rPr>
        <w:t>Совета.</w:t>
      </w:r>
    </w:p>
    <w:p w:rsidR="00625F51" w:rsidRPr="00625F51" w:rsidRDefault="00625F51" w:rsidP="00625F51">
      <w:pPr>
        <w:pStyle w:val="32"/>
        <w:numPr>
          <w:ilvl w:val="1"/>
          <w:numId w:val="7"/>
        </w:numPr>
        <w:shd w:val="clear" w:color="auto" w:fill="auto"/>
        <w:tabs>
          <w:tab w:val="left" w:pos="489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sz w:val="28"/>
          <w:szCs w:val="28"/>
        </w:rPr>
        <w:t>Попечительский совет участвует в управлении Учреждением путем принятия обязательных для Учреждения решений по использованию передаваемых ему средств и имущества.</w:t>
      </w:r>
    </w:p>
    <w:p w:rsidR="00625F51" w:rsidRPr="00625F51" w:rsidRDefault="00625F51" w:rsidP="00625F51">
      <w:pPr>
        <w:pStyle w:val="32"/>
        <w:numPr>
          <w:ilvl w:val="1"/>
          <w:numId w:val="7"/>
        </w:numPr>
        <w:shd w:val="clear" w:color="auto" w:fill="auto"/>
        <w:tabs>
          <w:tab w:val="left" w:pos="489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sz w:val="28"/>
          <w:szCs w:val="28"/>
        </w:rPr>
        <w:t xml:space="preserve">Решения попечительского совета принимаются открытым голосованием простым большинством голосов. Решение попечительского совета считается принятым, если за него проголосовало не менее 2/3 от списочного состава членов совета.  Внутренний регламент работы попечительского совета определяется самим советом. </w:t>
      </w:r>
    </w:p>
    <w:p w:rsidR="00625F51" w:rsidRPr="00625F51" w:rsidRDefault="00625F51" w:rsidP="00625F51">
      <w:pPr>
        <w:pStyle w:val="32"/>
        <w:numPr>
          <w:ilvl w:val="1"/>
          <w:numId w:val="7"/>
        </w:numPr>
        <w:shd w:val="clear" w:color="auto" w:fill="auto"/>
        <w:tabs>
          <w:tab w:val="left" w:pos="489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sz w:val="28"/>
          <w:szCs w:val="28"/>
        </w:rPr>
        <w:t>Попечительский совет  взаимодействует с другими органами самоуправления  Учреждения для разработки проектов управленческих решений по вопросам развития образования. Председатель попечительского совета имеет право участвовать в работе других органов самоуправления Учреждения (с совещательным голосом) при рассмотрении вопросов развития образовательного процесса с отчетом о своей деятельности.</w:t>
      </w:r>
    </w:p>
    <w:p w:rsidR="00625F51" w:rsidRPr="00625F51" w:rsidRDefault="00625F51" w:rsidP="00625F51">
      <w:pPr>
        <w:pStyle w:val="32"/>
        <w:numPr>
          <w:ilvl w:val="1"/>
          <w:numId w:val="7"/>
        </w:numPr>
        <w:shd w:val="clear" w:color="auto" w:fill="auto"/>
        <w:tabs>
          <w:tab w:val="left" w:pos="489"/>
        </w:tabs>
        <w:spacing w:before="0" w:line="240" w:lineRule="auto"/>
        <w:ind w:left="40" w:right="40"/>
        <w:rPr>
          <w:sz w:val="28"/>
          <w:szCs w:val="28"/>
        </w:rPr>
      </w:pPr>
      <w:r w:rsidRPr="00625F51">
        <w:rPr>
          <w:sz w:val="28"/>
          <w:szCs w:val="28"/>
        </w:rPr>
        <w:t xml:space="preserve">Деятельность попечительского совета регламентируется положением о попечительском совете Учреждения. </w:t>
      </w:r>
    </w:p>
    <w:p w:rsidR="00625F51" w:rsidRPr="00625F51" w:rsidRDefault="00625F51" w:rsidP="00625F51">
      <w:pPr>
        <w:pStyle w:val="32"/>
        <w:shd w:val="clear" w:color="auto" w:fill="auto"/>
        <w:tabs>
          <w:tab w:val="left" w:pos="489"/>
        </w:tabs>
        <w:spacing w:before="0" w:after="298" w:line="240" w:lineRule="auto"/>
        <w:ind w:left="40" w:right="40"/>
        <w:rPr>
          <w:sz w:val="28"/>
          <w:szCs w:val="28"/>
        </w:rPr>
      </w:pPr>
    </w:p>
    <w:p w:rsidR="00C0674E" w:rsidRPr="00625F51" w:rsidRDefault="00D14BF5" w:rsidP="00625F51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489"/>
        </w:tabs>
        <w:spacing w:after="0" w:line="240" w:lineRule="auto"/>
        <w:ind w:left="40"/>
        <w:jc w:val="both"/>
        <w:rPr>
          <w:sz w:val="28"/>
          <w:szCs w:val="28"/>
        </w:rPr>
      </w:pPr>
      <w:bookmarkStart w:id="8" w:name="bookmark9"/>
      <w:r w:rsidRPr="00625F51">
        <w:rPr>
          <w:rStyle w:val="25"/>
          <w:b/>
          <w:bCs/>
          <w:sz w:val="28"/>
          <w:szCs w:val="28"/>
        </w:rPr>
        <w:t>ПРЕКРАЩЕНИЕ ДЕЯТЕЛЬНОСТИ СОВЕТА.</w:t>
      </w:r>
      <w:bookmarkEnd w:id="8"/>
    </w:p>
    <w:p w:rsidR="00C0674E" w:rsidRPr="00625F51" w:rsidRDefault="00D14BF5" w:rsidP="00625F51">
      <w:pPr>
        <w:pStyle w:val="40"/>
        <w:numPr>
          <w:ilvl w:val="1"/>
          <w:numId w:val="7"/>
        </w:numPr>
        <w:shd w:val="clear" w:color="auto" w:fill="auto"/>
        <w:tabs>
          <w:tab w:val="left" w:pos="489"/>
        </w:tabs>
        <w:spacing w:line="240" w:lineRule="auto"/>
        <w:ind w:left="40" w:right="40"/>
        <w:rPr>
          <w:sz w:val="28"/>
          <w:szCs w:val="28"/>
        </w:rPr>
      </w:pPr>
      <w:r w:rsidRPr="00625F51">
        <w:rPr>
          <w:rStyle w:val="41"/>
          <w:bCs/>
          <w:sz w:val="28"/>
          <w:szCs w:val="28"/>
        </w:rPr>
        <w:t>Совет может прекратить свою деятельность только по решению членов Совета.</w:t>
      </w:r>
    </w:p>
    <w:p w:rsidR="00C0674E" w:rsidRPr="00625F51" w:rsidRDefault="00D14BF5" w:rsidP="00625F51">
      <w:pPr>
        <w:pStyle w:val="32"/>
        <w:numPr>
          <w:ilvl w:val="1"/>
          <w:numId w:val="7"/>
        </w:numPr>
        <w:shd w:val="clear" w:color="auto" w:fill="auto"/>
        <w:tabs>
          <w:tab w:val="left" w:pos="489"/>
        </w:tabs>
        <w:spacing w:before="0" w:line="240" w:lineRule="auto"/>
        <w:ind w:left="40" w:right="40"/>
        <w:rPr>
          <w:rStyle w:val="12"/>
          <w:sz w:val="28"/>
          <w:szCs w:val="28"/>
        </w:rPr>
      </w:pPr>
      <w:r w:rsidRPr="00625F51">
        <w:rPr>
          <w:rStyle w:val="12"/>
          <w:sz w:val="28"/>
          <w:szCs w:val="28"/>
        </w:rPr>
        <w:t xml:space="preserve">Для принятия решения </w:t>
      </w:r>
      <w:r w:rsidRPr="00625F51">
        <w:rPr>
          <w:rStyle w:val="26"/>
          <w:sz w:val="28"/>
          <w:szCs w:val="28"/>
        </w:rPr>
        <w:t xml:space="preserve">о </w:t>
      </w:r>
      <w:r w:rsidRPr="00625F51">
        <w:rPr>
          <w:rStyle w:val="12"/>
          <w:sz w:val="28"/>
          <w:szCs w:val="28"/>
        </w:rPr>
        <w:t xml:space="preserve">прекращении деятельности Совета, необходимо </w:t>
      </w:r>
      <w:r w:rsidRPr="00625F51">
        <w:rPr>
          <w:rStyle w:val="26"/>
          <w:sz w:val="28"/>
          <w:szCs w:val="28"/>
        </w:rPr>
        <w:t xml:space="preserve">% </w:t>
      </w:r>
      <w:r w:rsidRPr="00625F51">
        <w:rPr>
          <w:rStyle w:val="12"/>
          <w:sz w:val="28"/>
          <w:szCs w:val="28"/>
        </w:rPr>
        <w:t>голосов от общего числа членов Совета.</w:t>
      </w:r>
    </w:p>
    <w:p w:rsidR="00135AF9" w:rsidRPr="00625F51" w:rsidRDefault="00135AF9" w:rsidP="00625F51">
      <w:pPr>
        <w:pStyle w:val="32"/>
        <w:shd w:val="clear" w:color="auto" w:fill="auto"/>
        <w:tabs>
          <w:tab w:val="left" w:pos="489"/>
        </w:tabs>
        <w:spacing w:before="0" w:line="240" w:lineRule="auto"/>
        <w:ind w:right="40"/>
        <w:rPr>
          <w:rStyle w:val="12"/>
          <w:sz w:val="28"/>
          <w:szCs w:val="28"/>
        </w:rPr>
      </w:pPr>
    </w:p>
    <w:p w:rsidR="00135AF9" w:rsidRPr="00625F51" w:rsidRDefault="00135AF9" w:rsidP="00625F51">
      <w:pPr>
        <w:pStyle w:val="32"/>
        <w:shd w:val="clear" w:color="auto" w:fill="auto"/>
        <w:tabs>
          <w:tab w:val="left" w:pos="489"/>
        </w:tabs>
        <w:spacing w:before="0" w:line="240" w:lineRule="auto"/>
        <w:ind w:right="40"/>
        <w:rPr>
          <w:rStyle w:val="12"/>
          <w:sz w:val="28"/>
          <w:szCs w:val="28"/>
        </w:rPr>
      </w:pPr>
    </w:p>
    <w:p w:rsidR="00135AF9" w:rsidRPr="00625F51" w:rsidRDefault="00135AF9" w:rsidP="00625F51">
      <w:pPr>
        <w:pStyle w:val="32"/>
        <w:shd w:val="clear" w:color="auto" w:fill="auto"/>
        <w:tabs>
          <w:tab w:val="left" w:pos="489"/>
        </w:tabs>
        <w:spacing w:before="0" w:line="240" w:lineRule="auto"/>
        <w:ind w:right="40"/>
        <w:rPr>
          <w:sz w:val="28"/>
          <w:szCs w:val="28"/>
        </w:rPr>
      </w:pPr>
    </w:p>
    <w:sectPr w:rsidR="00135AF9" w:rsidRPr="00625F51" w:rsidSect="00052A67">
      <w:type w:val="continuous"/>
      <w:pgSz w:w="11909" w:h="16838"/>
      <w:pgMar w:top="1276" w:right="1058" w:bottom="567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F0" w:rsidRDefault="006243F0" w:rsidP="00C0674E">
      <w:r>
        <w:separator/>
      </w:r>
    </w:p>
  </w:endnote>
  <w:endnote w:type="continuationSeparator" w:id="1">
    <w:p w:rsidR="006243F0" w:rsidRDefault="006243F0" w:rsidP="00C0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F0" w:rsidRDefault="006243F0"/>
  </w:footnote>
  <w:footnote w:type="continuationSeparator" w:id="1">
    <w:p w:rsidR="006243F0" w:rsidRDefault="006243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F43"/>
    <w:multiLevelType w:val="multilevel"/>
    <w:tmpl w:val="21F2813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A6622"/>
    <w:multiLevelType w:val="multilevel"/>
    <w:tmpl w:val="FE60341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03F80"/>
    <w:multiLevelType w:val="multilevel"/>
    <w:tmpl w:val="A5DEB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E5BFA"/>
    <w:multiLevelType w:val="multilevel"/>
    <w:tmpl w:val="B1BC0EA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726ED8"/>
    <w:multiLevelType w:val="multilevel"/>
    <w:tmpl w:val="549EB3E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A210A3"/>
    <w:multiLevelType w:val="multilevel"/>
    <w:tmpl w:val="592A2EF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8B5F9E"/>
    <w:multiLevelType w:val="multilevel"/>
    <w:tmpl w:val="0DD031E6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0674E"/>
    <w:rsid w:val="00052A67"/>
    <w:rsid w:val="00135AF9"/>
    <w:rsid w:val="0026024B"/>
    <w:rsid w:val="006243F0"/>
    <w:rsid w:val="00625F51"/>
    <w:rsid w:val="00713649"/>
    <w:rsid w:val="0093145F"/>
    <w:rsid w:val="00C0674E"/>
    <w:rsid w:val="00D14BF5"/>
    <w:rsid w:val="00E6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7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67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674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2"/>
    <w:rsid w:val="00C0674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4pt-2pt">
    <w:name w:val="Основной текст (2) + 14 pt;Курсив;Интервал -2 pt"/>
    <w:basedOn w:val="2"/>
    <w:rsid w:val="00C0674E"/>
    <w:rPr>
      <w:i/>
      <w:iCs/>
      <w:color w:val="000000"/>
      <w:spacing w:val="-50"/>
      <w:w w:val="100"/>
      <w:position w:val="0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C0674E"/>
    <w:rPr>
      <w:rFonts w:ascii="David" w:eastAsia="David" w:hAnsi="David" w:cs="David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11">
    <w:name w:val="Заголовок №1"/>
    <w:basedOn w:val="1"/>
    <w:rsid w:val="00C0674E"/>
    <w:rPr>
      <w:color w:val="000000"/>
      <w:spacing w:val="0"/>
      <w:w w:val="100"/>
      <w:position w:val="0"/>
      <w:lang w:val="ru-RU"/>
    </w:rPr>
  </w:style>
  <w:style w:type="character" w:customStyle="1" w:styleId="1LucidaSansUnicode205pt">
    <w:name w:val="Заголовок №1 + Lucida Sans Unicode;20;5 pt;Курсив"/>
    <w:basedOn w:val="1"/>
    <w:rsid w:val="00C0674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41"/>
      <w:szCs w:val="41"/>
    </w:rPr>
  </w:style>
  <w:style w:type="character" w:customStyle="1" w:styleId="3">
    <w:name w:val="Основной текст (3)_"/>
    <w:basedOn w:val="a0"/>
    <w:link w:val="30"/>
    <w:rsid w:val="00C06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1">
    <w:name w:val="Основной текст (3)"/>
    <w:basedOn w:val="3"/>
    <w:rsid w:val="00C0674E"/>
    <w:rPr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C06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5">
    <w:name w:val="Заголовок №2"/>
    <w:basedOn w:val="23"/>
    <w:rsid w:val="00C0674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2"/>
    <w:rsid w:val="00C0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C0674E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4"/>
    <w:rsid w:val="00C0674E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C06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C0674E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2"/>
    <w:basedOn w:val="a4"/>
    <w:rsid w:val="00C0674E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C0674E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0674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0674E"/>
    <w:pPr>
      <w:shd w:val="clear" w:color="auto" w:fill="FFFFFF"/>
      <w:spacing w:before="60" w:after="5220" w:line="0" w:lineRule="atLeast"/>
      <w:outlineLvl w:val="0"/>
    </w:pPr>
    <w:rPr>
      <w:rFonts w:ascii="David" w:eastAsia="David" w:hAnsi="David" w:cs="David"/>
      <w:sz w:val="62"/>
      <w:szCs w:val="62"/>
    </w:rPr>
  </w:style>
  <w:style w:type="paragraph" w:customStyle="1" w:styleId="30">
    <w:name w:val="Основной текст (3)"/>
    <w:basedOn w:val="a"/>
    <w:link w:val="3"/>
    <w:rsid w:val="00C0674E"/>
    <w:pPr>
      <w:shd w:val="clear" w:color="auto" w:fill="FFFFFF"/>
      <w:spacing w:before="5220" w:line="461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4">
    <w:name w:val="Заголовок №2"/>
    <w:basedOn w:val="a"/>
    <w:link w:val="23"/>
    <w:rsid w:val="00C0674E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2">
    <w:name w:val="Основной текст3"/>
    <w:basedOn w:val="a"/>
    <w:link w:val="a4"/>
    <w:rsid w:val="00C0674E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0674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35AF9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35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4</cp:revision>
  <cp:lastPrinted>2015-09-21T08:53:00Z</cp:lastPrinted>
  <dcterms:created xsi:type="dcterms:W3CDTF">2014-10-28T09:03:00Z</dcterms:created>
  <dcterms:modified xsi:type="dcterms:W3CDTF">2015-09-21T08:53:00Z</dcterms:modified>
</cp:coreProperties>
</file>